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F9E165" w14:textId="253C87FC" w:rsidR="000159E6" w:rsidRPr="0031765F" w:rsidRDefault="00E5737A" w:rsidP="00FB3720">
      <w:pPr>
        <w:widowControl w:val="0"/>
        <w:autoSpaceDE w:val="0"/>
        <w:autoSpaceDN w:val="0"/>
        <w:adjustRightInd w:val="0"/>
        <w:spacing w:after="240"/>
        <w:rPr>
          <w:rFonts w:asciiTheme="majorHAnsi" w:hAnsiTheme="majorHAnsi" w:cs="Times New Roman"/>
          <w:b/>
          <w:lang w:val="en-US"/>
        </w:rPr>
      </w:pPr>
      <w:proofErr w:type="gramStart"/>
      <w:r w:rsidRPr="00E5737A">
        <w:rPr>
          <w:rFonts w:asciiTheme="majorHAnsi" w:hAnsiTheme="majorHAnsi" w:cs="Times New Roman"/>
          <w:b/>
          <w:lang w:val="en-US"/>
        </w:rPr>
        <w:t>HIB Diagnostic.</w:t>
      </w:r>
      <w:proofErr w:type="gramEnd"/>
      <w:r w:rsidRPr="00E5737A">
        <w:rPr>
          <w:rFonts w:asciiTheme="majorHAnsi" w:hAnsiTheme="majorHAnsi" w:cs="Times New Roman"/>
          <w:b/>
          <w:lang w:val="en-US"/>
        </w:rPr>
        <w:t xml:space="preserve">   </w:t>
      </w:r>
      <w:proofErr w:type="spellStart"/>
      <w:r w:rsidRPr="0031765F">
        <w:rPr>
          <w:rFonts w:asciiTheme="majorHAnsi" w:hAnsiTheme="majorHAnsi" w:cs="Times New Roman"/>
          <w:b/>
          <w:lang w:val="en-US"/>
        </w:rPr>
        <w:t>Gottardo</w:t>
      </w:r>
      <w:proofErr w:type="spellEnd"/>
      <w:r w:rsidRPr="0031765F">
        <w:rPr>
          <w:rFonts w:asciiTheme="majorHAnsi" w:hAnsiTheme="majorHAnsi" w:cs="Times New Roman"/>
          <w:b/>
          <w:lang w:val="en-US"/>
        </w:rPr>
        <w:t xml:space="preserve"> Marco</w:t>
      </w:r>
    </w:p>
    <w:p w14:paraId="59130EEA" w14:textId="1C7902CB" w:rsidR="00FB3720" w:rsidRDefault="00FB3720" w:rsidP="00FB3720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Times New Roman"/>
          <w:lang w:val="en-GB"/>
        </w:rPr>
      </w:pPr>
      <w:r w:rsidRPr="00FB3720">
        <w:rPr>
          <w:rFonts w:asciiTheme="majorHAnsi" w:hAnsiTheme="majorHAnsi" w:cs="Times New Roman"/>
          <w:lang w:val="en-US"/>
        </w:rPr>
        <w:t xml:space="preserve">The diagnostic data for carrying out this task are the plasma current, the ring voltage </w:t>
      </w:r>
      <w:proofErr w:type="spellStart"/>
      <w:r w:rsidRPr="00FB3720">
        <w:rPr>
          <w:rFonts w:asciiTheme="majorHAnsi" w:hAnsiTheme="majorHAnsi" w:cs="Times New Roman"/>
          <w:lang w:val="en-US"/>
        </w:rPr>
        <w:t>Vloop</w:t>
      </w:r>
      <w:proofErr w:type="spellEnd"/>
      <w:r w:rsidRPr="00FB3720">
        <w:rPr>
          <w:rFonts w:asciiTheme="majorHAnsi" w:hAnsiTheme="majorHAnsi" w:cs="Times New Roman"/>
          <w:lang w:val="en-US"/>
        </w:rPr>
        <w:t>, the electron density, the</w:t>
      </w:r>
      <w:r>
        <w:rPr>
          <w:rFonts w:asciiTheme="majorHAnsi" w:hAnsiTheme="majorHAnsi" w:cs="Times New Roman"/>
          <w:lang w:val="en-US"/>
        </w:rPr>
        <w:t xml:space="preserve"> initial</w:t>
      </w:r>
      <w:r w:rsidRPr="00FB3720">
        <w:rPr>
          <w:rFonts w:asciiTheme="majorHAnsi" w:hAnsiTheme="majorHAnsi" w:cs="Times New Roman"/>
          <w:lang w:val="en-US"/>
        </w:rPr>
        <w:t xml:space="preserve"> current</w:t>
      </w:r>
      <w:r>
        <w:rPr>
          <w:rFonts w:asciiTheme="majorHAnsi" w:hAnsiTheme="majorHAnsi" w:cs="Times New Roman"/>
          <w:lang w:val="en-US"/>
        </w:rPr>
        <w:t xml:space="preserve"> of HIB </w:t>
      </w:r>
      <w:r w:rsidRPr="00E5737A">
        <w:rPr>
          <w:rFonts w:asciiTheme="majorHAnsi" w:hAnsiTheme="majorHAnsi" w:cs="Times New Roman"/>
          <w:lang w:val="en-GB"/>
        </w:rPr>
        <w:t>(</w:t>
      </w:r>
      <m:oMath>
        <m:sSubSup>
          <m:sSubSupPr>
            <m:ctrlPr>
              <w:rPr>
                <w:rFonts w:ascii="Cambria Math" w:hAnsi="Cambria Math" w:cs="Times New Roman"/>
                <w:i/>
                <w:lang w:val="en-GB"/>
              </w:rPr>
            </m:ctrlPr>
          </m:sSubSupPr>
          <m:e>
            <m:r>
              <w:rPr>
                <w:rFonts w:ascii="Cambria Math" w:hAnsi="Cambria Math" w:cs="Times New Roman"/>
                <w:lang w:val="en-GB"/>
              </w:rPr>
              <m:t>I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0</m:t>
            </m:r>
          </m:sub>
          <m:sup>
            <m:r>
              <w:rPr>
                <w:rFonts w:ascii="Cambria Math" w:hAnsi="Cambria Math" w:cs="Times New Roman"/>
                <w:lang w:val="en-GB"/>
              </w:rPr>
              <m:t>+</m:t>
            </m:r>
          </m:sup>
        </m:sSubSup>
      </m:oMath>
      <w:r w:rsidRPr="00E5737A">
        <w:rPr>
          <w:rFonts w:asciiTheme="majorHAnsi" w:hAnsiTheme="majorHAnsi" w:cs="Times New Roman"/>
          <w:lang w:val="en-GB"/>
        </w:rPr>
        <w:t>), HIB residual current on</w:t>
      </w:r>
      <w:r w:rsidR="0031765F">
        <w:rPr>
          <w:rFonts w:asciiTheme="majorHAnsi" w:hAnsiTheme="majorHAnsi" w:cs="Times New Roman"/>
          <w:lang w:val="en-GB"/>
        </w:rPr>
        <w:t xml:space="preserve"> the detector and HIB interaction</w:t>
      </w:r>
      <w:r w:rsidRPr="00E5737A">
        <w:rPr>
          <w:rFonts w:asciiTheme="majorHAnsi" w:hAnsiTheme="majorHAnsi" w:cs="Times New Roman"/>
          <w:lang w:val="en-GB"/>
        </w:rPr>
        <w:t xml:space="preserve"> current (</w:t>
      </w:r>
      <m:oMath>
        <m:sSubSup>
          <m:sSubSupPr>
            <m:ctrlPr>
              <w:rPr>
                <w:rFonts w:ascii="Cambria Math" w:hAnsi="Cambria Math" w:cs="Times New Roman"/>
                <w:i/>
                <w:lang w:val="en-GB"/>
              </w:rPr>
            </m:ctrlPr>
          </m:sSubSupPr>
          <m:e>
            <m:r>
              <w:rPr>
                <w:rFonts w:ascii="Cambria Math" w:hAnsi="Cambria Math" w:cs="Times New Roman"/>
                <w:lang w:val="en-GB"/>
              </w:rPr>
              <m:t>I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j</m:t>
            </m:r>
          </m:sub>
          <m:sup>
            <m:r>
              <w:rPr>
                <w:rFonts w:ascii="Cambria Math" w:hAnsi="Cambria Math" w:cs="Times New Roman"/>
                <w:lang w:val="en-GB"/>
              </w:rPr>
              <m:t>2+</m:t>
            </m:r>
          </m:sup>
        </m:sSubSup>
      </m:oMath>
      <w:r w:rsidRPr="00E5737A">
        <w:rPr>
          <w:rFonts w:asciiTheme="majorHAnsi" w:hAnsiTheme="majorHAnsi" w:cs="Times New Roman"/>
          <w:lang w:val="en-GB"/>
        </w:rPr>
        <w:t xml:space="preserve">) </w:t>
      </w:r>
      <w:r w:rsidR="0031765F">
        <w:rPr>
          <w:rFonts w:asciiTheme="majorHAnsi" w:hAnsiTheme="majorHAnsi" w:cs="Times New Roman"/>
          <w:lang w:val="en-GB"/>
        </w:rPr>
        <w:t>for</w:t>
      </w:r>
      <w:r w:rsidRPr="00E5737A">
        <w:rPr>
          <w:rFonts w:asciiTheme="majorHAnsi" w:hAnsiTheme="majorHAnsi" w:cs="Times New Roman"/>
          <w:lang w:val="en-GB"/>
        </w:rPr>
        <w:t xml:space="preserve"> e</w:t>
      </w:r>
      <w:r>
        <w:rPr>
          <w:rFonts w:asciiTheme="majorHAnsi" w:hAnsiTheme="majorHAnsi" w:cs="Times New Roman"/>
          <w:lang w:val="en-GB"/>
        </w:rPr>
        <w:t>very one</w:t>
      </w:r>
      <w:r w:rsidRPr="00E5737A">
        <w:rPr>
          <w:rFonts w:asciiTheme="majorHAnsi" w:hAnsiTheme="majorHAnsi" w:cs="Times New Roman"/>
          <w:lang w:val="en-GB"/>
        </w:rPr>
        <w:t xml:space="preserve"> of the 12 detector sect</w:t>
      </w:r>
      <w:r>
        <w:rPr>
          <w:rFonts w:asciiTheme="majorHAnsi" w:hAnsiTheme="majorHAnsi" w:cs="Times New Roman"/>
          <w:lang w:val="en-GB"/>
        </w:rPr>
        <w:t>ors, over all the cycle period.</w:t>
      </w:r>
    </w:p>
    <w:p w14:paraId="75A459AE" w14:textId="11C77B02" w:rsidR="00FB3720" w:rsidRPr="00E5737A" w:rsidRDefault="00FB3720" w:rsidP="00FB3720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Times New Roman"/>
          <w:lang w:val="en-GB"/>
        </w:rPr>
      </w:pPr>
      <w:r>
        <w:rPr>
          <w:rFonts w:asciiTheme="majorHAnsi" w:hAnsiTheme="majorHAnsi" w:cs="Times New Roman"/>
          <w:lang w:val="en-GB"/>
        </w:rPr>
        <w:t xml:space="preserve">The sampling frequency is set </w:t>
      </w:r>
      <w:r w:rsidR="0031765F">
        <w:rPr>
          <w:rFonts w:asciiTheme="majorHAnsi" w:hAnsiTheme="majorHAnsi" w:cs="Times New Roman"/>
          <w:lang w:val="en-GB"/>
        </w:rPr>
        <w:t>to</w:t>
      </w:r>
      <w:r w:rsidRPr="00E5737A">
        <w:rPr>
          <w:rFonts w:asciiTheme="majorHAnsi" w:hAnsiTheme="majorHAnsi" w:cs="Times New Roman"/>
          <w:lang w:val="en-GB"/>
        </w:rPr>
        <w:t xml:space="preserve"> 2 kHz.</w:t>
      </w:r>
    </w:p>
    <w:p w14:paraId="15898629" w14:textId="77777777" w:rsidR="00FB3720" w:rsidRDefault="00FB3720" w:rsidP="00FB3720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Times New Roman"/>
          <w:lang w:val="en-GB"/>
        </w:rPr>
      </w:pPr>
    </w:p>
    <w:p w14:paraId="2B9B43EB" w14:textId="5F8F34CA" w:rsidR="00372D08" w:rsidRPr="00FB3720" w:rsidRDefault="00FB3720" w:rsidP="00FB3720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Times New Roman"/>
          <w:lang w:val="en-US"/>
        </w:rPr>
      </w:pPr>
      <w:r w:rsidRPr="00FB3720">
        <w:rPr>
          <w:rFonts w:asciiTheme="majorHAnsi" w:hAnsiTheme="majorHAnsi" w:cs="Times New Roman"/>
          <w:lang w:val="en-US"/>
        </w:rPr>
        <w:t>The goal is to calculate</w:t>
      </w:r>
      <w:r w:rsidR="000159E6" w:rsidRPr="00FB3720">
        <w:rPr>
          <w:rFonts w:asciiTheme="majorHAnsi" w:hAnsiTheme="majorHAnsi" w:cs="Times New Roman"/>
          <w:lang w:val="en-US"/>
        </w:rPr>
        <w:t xml:space="preserve"> the simplified </w:t>
      </w:r>
      <w:proofErr w:type="spellStart"/>
      <w:r w:rsidR="000159E6" w:rsidRPr="00FB3720">
        <w:rPr>
          <w:rFonts w:asciiTheme="majorHAnsi" w:hAnsiTheme="majorHAnsi" w:cs="Times New Roman"/>
          <w:lang w:val="en-US"/>
        </w:rPr>
        <w:t>ne</w:t>
      </w:r>
      <w:r w:rsidR="007E5259" w:rsidRPr="00FB3720">
        <w:rPr>
          <w:rFonts w:asciiTheme="majorHAnsi" w:hAnsiTheme="majorHAnsi" w:cs="Times New Roman"/>
          <w:lang w:val="en-US"/>
        </w:rPr>
        <w:t>σ</w:t>
      </w:r>
      <w:proofErr w:type="spellEnd"/>
      <w:r w:rsidR="007E5259" w:rsidRPr="00FB3720">
        <w:rPr>
          <w:rFonts w:asciiTheme="majorHAnsi" w:hAnsiTheme="majorHAnsi" w:cs="Times New Roman"/>
          <w:lang w:val="en-US"/>
        </w:rPr>
        <w:t xml:space="preserve"> profile </w:t>
      </w:r>
      <w:r>
        <w:rPr>
          <w:rFonts w:asciiTheme="majorHAnsi" w:hAnsiTheme="majorHAnsi" w:cs="Times New Roman"/>
          <w:lang w:val="en-US"/>
        </w:rPr>
        <w:t>in</w:t>
      </w:r>
      <w:r w:rsidR="007E5259" w:rsidRPr="00FB3720">
        <w:rPr>
          <w:rFonts w:asciiTheme="majorHAnsi" w:hAnsiTheme="majorHAnsi" w:cs="Times New Roman"/>
          <w:lang w:val="en-US"/>
        </w:rPr>
        <w:t xml:space="preserve"> one</w:t>
      </w:r>
      <w:r w:rsidR="000159E6" w:rsidRPr="00FB3720">
        <w:rPr>
          <w:rFonts w:asciiTheme="majorHAnsi" w:hAnsiTheme="majorHAnsi" w:cs="Times New Roman"/>
          <w:lang w:val="en-US"/>
        </w:rPr>
        <w:t xml:space="preserve"> cycle of a plasma discharge, </w:t>
      </w:r>
      <w:r w:rsidR="0031765F">
        <w:rPr>
          <w:rFonts w:asciiTheme="majorHAnsi" w:hAnsiTheme="majorHAnsi" w:cs="Times New Roman"/>
          <w:lang w:val="en-US"/>
        </w:rPr>
        <w:t>using data</w:t>
      </w:r>
      <w:r w:rsidR="000159E6" w:rsidRPr="00FB3720">
        <w:rPr>
          <w:rFonts w:asciiTheme="majorHAnsi" w:hAnsiTheme="majorHAnsi" w:cs="Times New Roman"/>
          <w:lang w:val="en-US"/>
        </w:rPr>
        <w:t xml:space="preserve"> provided by the </w:t>
      </w:r>
      <w:r w:rsidR="00E5737A" w:rsidRPr="00FB3720">
        <w:rPr>
          <w:rFonts w:asciiTheme="majorHAnsi" w:hAnsiTheme="majorHAnsi" w:cs="Times New Roman"/>
          <w:lang w:val="en-US"/>
        </w:rPr>
        <w:t>Heavy Ion beam Diagnostic</w:t>
      </w:r>
      <w:r w:rsidR="000159E6" w:rsidRPr="00FB3720">
        <w:rPr>
          <w:rFonts w:asciiTheme="majorHAnsi" w:hAnsiTheme="majorHAnsi" w:cs="Times New Roman"/>
          <w:lang w:val="en-US"/>
        </w:rPr>
        <w:t xml:space="preserve">. </w:t>
      </w:r>
    </w:p>
    <w:p w14:paraId="2231EFD7" w14:textId="77777777" w:rsidR="00FB3720" w:rsidRPr="00E5737A" w:rsidRDefault="00FB3720" w:rsidP="00FB3720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Times New Roman"/>
          <w:lang w:val="en-GB"/>
        </w:rPr>
      </w:pPr>
    </w:p>
    <w:p w14:paraId="235EA66F" w14:textId="2763729D" w:rsidR="001B4C5B" w:rsidRPr="00E5737A" w:rsidRDefault="001B4C5B" w:rsidP="007A6FB3">
      <w:pPr>
        <w:widowControl w:val="0"/>
        <w:autoSpaceDE w:val="0"/>
        <w:autoSpaceDN w:val="0"/>
        <w:adjustRightInd w:val="0"/>
        <w:spacing w:after="240"/>
        <w:jc w:val="center"/>
        <w:rPr>
          <w:rFonts w:asciiTheme="majorHAnsi" w:hAnsiTheme="majorHAnsi" w:cs="Times New Roman"/>
          <w:lang w:val="en-GB"/>
        </w:rPr>
      </w:pPr>
      <w:r w:rsidRPr="00E5737A">
        <w:rPr>
          <w:rFonts w:asciiTheme="majorHAnsi" w:hAnsiTheme="majorHAnsi" w:cs="Times New Roman"/>
          <w:noProof/>
          <w:lang w:eastAsia="zh-CN"/>
        </w:rPr>
        <w:drawing>
          <wp:inline distT="0" distB="0" distL="0" distR="0" wp14:anchorId="2D30BE83" wp14:editId="6E4F6192">
            <wp:extent cx="3621292" cy="2876745"/>
            <wp:effectExtent l="0" t="0" r="1143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asma_current.pdf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3" t="25824" r="8998" b="26066"/>
                    <a:stretch/>
                  </pic:blipFill>
                  <pic:spPr bwMode="auto">
                    <a:xfrm>
                      <a:off x="0" y="0"/>
                      <a:ext cx="3621292" cy="28767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B9B91FE" w14:textId="50C28A2B" w:rsidR="007E5259" w:rsidRPr="00E5737A" w:rsidRDefault="00006017" w:rsidP="007A6FB3">
      <w:pPr>
        <w:widowControl w:val="0"/>
        <w:autoSpaceDE w:val="0"/>
        <w:autoSpaceDN w:val="0"/>
        <w:adjustRightInd w:val="0"/>
        <w:spacing w:after="240"/>
        <w:jc w:val="center"/>
        <w:rPr>
          <w:rFonts w:asciiTheme="majorHAnsi" w:hAnsiTheme="majorHAnsi" w:cs="Times New Roman"/>
          <w:lang w:val="en-GB"/>
        </w:rPr>
      </w:pPr>
      <w:proofErr w:type="gramStart"/>
      <w:r w:rsidRPr="00E5737A">
        <w:rPr>
          <w:rFonts w:asciiTheme="majorHAnsi" w:hAnsiTheme="majorHAnsi" w:cs="Times New Roman"/>
          <w:lang w:val="en-GB"/>
        </w:rPr>
        <w:t>P</w:t>
      </w:r>
      <w:r w:rsidR="007E5259" w:rsidRPr="00E5737A">
        <w:rPr>
          <w:rFonts w:asciiTheme="majorHAnsi" w:hAnsiTheme="majorHAnsi" w:cs="Times New Roman"/>
          <w:lang w:val="en-GB"/>
        </w:rPr>
        <w:t xml:space="preserve">lasma current </w:t>
      </w:r>
      <w:r w:rsidR="00737415">
        <w:rPr>
          <w:rFonts w:asciiTheme="majorHAnsi" w:hAnsiTheme="majorHAnsi" w:cs="Times New Roman"/>
          <w:lang w:val="en-GB"/>
        </w:rPr>
        <w:t>on a</w:t>
      </w:r>
      <w:r w:rsidR="007E5259" w:rsidRPr="00E5737A">
        <w:rPr>
          <w:rFonts w:asciiTheme="majorHAnsi" w:hAnsiTheme="majorHAnsi" w:cs="Times New Roman"/>
          <w:lang w:val="en-GB"/>
        </w:rPr>
        <w:t xml:space="preserve"> discharge</w:t>
      </w:r>
      <w:r w:rsidR="000D1059" w:rsidRPr="00E5737A">
        <w:rPr>
          <w:rFonts w:asciiTheme="majorHAnsi" w:hAnsiTheme="majorHAnsi" w:cs="Times New Roman"/>
          <w:lang w:val="en-GB"/>
        </w:rPr>
        <w:t>.</w:t>
      </w:r>
      <w:proofErr w:type="gramEnd"/>
    </w:p>
    <w:p w14:paraId="737664AB" w14:textId="5B956988" w:rsidR="002D680D" w:rsidRDefault="002D680D" w:rsidP="00737415">
      <w:pPr>
        <w:widowControl w:val="0"/>
        <w:autoSpaceDE w:val="0"/>
        <w:autoSpaceDN w:val="0"/>
        <w:adjustRightInd w:val="0"/>
        <w:spacing w:after="240"/>
        <w:jc w:val="both"/>
        <w:rPr>
          <w:rFonts w:asciiTheme="majorHAnsi" w:hAnsiTheme="majorHAnsi" w:cs="Times New Roman"/>
          <w:lang w:val="en-GB"/>
        </w:rPr>
      </w:pPr>
      <w:r>
        <w:rPr>
          <w:rFonts w:asciiTheme="majorHAnsi" w:hAnsiTheme="majorHAnsi" w:cs="Times New Roman"/>
          <w:lang w:val="en-GB"/>
        </w:rPr>
        <w:t>I</w:t>
      </w:r>
      <w:r w:rsidRPr="002D680D">
        <w:rPr>
          <w:rFonts w:asciiTheme="majorHAnsi" w:hAnsiTheme="majorHAnsi" w:cs="Times New Roman"/>
          <w:lang w:val="en-GB"/>
        </w:rPr>
        <w:t xml:space="preserve">n the time between 35 </w:t>
      </w:r>
      <w:r>
        <w:rPr>
          <w:rFonts w:asciiTheme="majorHAnsi" w:hAnsiTheme="majorHAnsi" w:cs="Times New Roman"/>
          <w:lang w:val="en-GB"/>
        </w:rPr>
        <w:t>and 55</w:t>
      </w:r>
      <w:r w:rsidRPr="002D680D">
        <w:rPr>
          <w:rFonts w:asciiTheme="majorHAnsi" w:hAnsiTheme="majorHAnsi" w:cs="Times New Roman"/>
          <w:lang w:val="en-GB"/>
        </w:rPr>
        <w:t>ms the phenomenon presents a</w:t>
      </w:r>
      <w:r w:rsidR="004C4D05">
        <w:rPr>
          <w:rFonts w:asciiTheme="majorHAnsi" w:hAnsiTheme="majorHAnsi" w:cs="Times New Roman"/>
          <w:lang w:val="en-GB"/>
        </w:rPr>
        <w:t>n</w:t>
      </w:r>
      <w:r w:rsidRPr="002D680D">
        <w:rPr>
          <w:rFonts w:asciiTheme="majorHAnsi" w:hAnsiTheme="majorHAnsi" w:cs="Times New Roman"/>
          <w:lang w:val="en-GB"/>
        </w:rPr>
        <w:t xml:space="preserve"> oscillation but without exceeding 25% of</w:t>
      </w:r>
      <w:r w:rsidR="004C4D05">
        <w:rPr>
          <w:rFonts w:asciiTheme="majorHAnsi" w:hAnsiTheme="majorHAnsi" w:cs="Times New Roman"/>
          <w:lang w:val="en-GB"/>
        </w:rPr>
        <w:t xml:space="preserve"> the </w:t>
      </w:r>
      <w:r w:rsidR="0031765F">
        <w:rPr>
          <w:rFonts w:asciiTheme="majorHAnsi" w:hAnsiTheme="majorHAnsi" w:cs="Times New Roman"/>
          <w:lang w:val="en-GB"/>
        </w:rPr>
        <w:t>maximum value</w:t>
      </w:r>
      <w:r w:rsidR="004C4D05">
        <w:rPr>
          <w:rFonts w:asciiTheme="majorHAnsi" w:hAnsiTheme="majorHAnsi" w:cs="Times New Roman"/>
          <w:lang w:val="en-GB"/>
        </w:rPr>
        <w:t>.</w:t>
      </w:r>
      <w:r w:rsidRPr="002D680D">
        <w:rPr>
          <w:rFonts w:asciiTheme="majorHAnsi" w:hAnsiTheme="majorHAnsi" w:cs="Times New Roman"/>
          <w:lang w:val="en-GB"/>
        </w:rPr>
        <w:t xml:space="preserve"> </w:t>
      </w:r>
    </w:p>
    <w:p w14:paraId="56EACC5D" w14:textId="6A02C06D" w:rsidR="002D680D" w:rsidRPr="0031765F" w:rsidRDefault="002050DE" w:rsidP="00737415">
      <w:pPr>
        <w:widowControl w:val="0"/>
        <w:autoSpaceDE w:val="0"/>
        <w:autoSpaceDN w:val="0"/>
        <w:adjustRightInd w:val="0"/>
        <w:spacing w:after="240"/>
        <w:jc w:val="both"/>
        <w:rPr>
          <w:rFonts w:asciiTheme="majorHAnsi" w:hAnsiTheme="majorHAnsi" w:cs="Times New Roman"/>
          <w:color w:val="000000" w:themeColor="text1"/>
          <w:lang w:val="en-GB"/>
        </w:rPr>
      </w:pPr>
      <w:r w:rsidRPr="0031765F">
        <w:rPr>
          <w:rFonts w:asciiTheme="majorHAnsi" w:hAnsiTheme="majorHAnsi" w:cs="Times New Roman"/>
          <w:color w:val="000000" w:themeColor="text1"/>
          <w:lang w:val="en-GB"/>
        </w:rPr>
        <w:t xml:space="preserve">Before 35ms we </w:t>
      </w:r>
      <w:r w:rsidR="002D680D" w:rsidRPr="0031765F">
        <w:rPr>
          <w:rFonts w:asciiTheme="majorHAnsi" w:hAnsiTheme="majorHAnsi" w:cs="Times New Roman"/>
          <w:color w:val="000000" w:themeColor="text1"/>
          <w:lang w:val="en-GB"/>
        </w:rPr>
        <w:t xml:space="preserve">neglect each </w:t>
      </w:r>
      <w:r w:rsidRPr="0031765F">
        <w:rPr>
          <w:rFonts w:asciiTheme="majorHAnsi" w:hAnsiTheme="majorHAnsi" w:cs="Times New Roman"/>
          <w:color w:val="000000" w:themeColor="text1"/>
          <w:lang w:val="en-GB"/>
        </w:rPr>
        <w:t>value</w:t>
      </w:r>
      <w:r w:rsidR="002D680D" w:rsidRPr="0031765F">
        <w:rPr>
          <w:rFonts w:asciiTheme="majorHAnsi" w:hAnsiTheme="majorHAnsi" w:cs="Times New Roman"/>
          <w:color w:val="000000" w:themeColor="text1"/>
          <w:lang w:val="en-GB"/>
        </w:rPr>
        <w:t xml:space="preserve"> </w:t>
      </w:r>
      <w:r w:rsidRPr="0031765F">
        <w:rPr>
          <w:rStyle w:val="hps"/>
          <w:rFonts w:asciiTheme="majorHAnsi" w:hAnsiTheme="majorHAnsi" w:cs="Arial"/>
          <w:color w:val="000000" w:themeColor="text1"/>
          <w:lang w:val="en"/>
        </w:rPr>
        <w:t>because</w:t>
      </w:r>
      <w:r w:rsidRPr="0031765F">
        <w:rPr>
          <w:rStyle w:val="shorttext"/>
          <w:rFonts w:asciiTheme="majorHAnsi" w:hAnsiTheme="majorHAnsi" w:cs="Arial"/>
          <w:color w:val="000000" w:themeColor="text1"/>
          <w:lang w:val="en"/>
        </w:rPr>
        <w:t xml:space="preserve"> </w:t>
      </w:r>
      <w:r w:rsidRPr="0031765F">
        <w:rPr>
          <w:rStyle w:val="hps"/>
          <w:rFonts w:asciiTheme="majorHAnsi" w:hAnsiTheme="majorHAnsi" w:cs="Arial"/>
          <w:color w:val="000000" w:themeColor="text1"/>
          <w:lang w:val="en"/>
        </w:rPr>
        <w:t>the plasma current</w:t>
      </w:r>
      <w:r w:rsidRPr="0031765F">
        <w:rPr>
          <w:rStyle w:val="shorttext"/>
          <w:rFonts w:asciiTheme="majorHAnsi" w:hAnsiTheme="majorHAnsi" w:cs="Arial"/>
          <w:color w:val="000000" w:themeColor="text1"/>
          <w:lang w:val="en"/>
        </w:rPr>
        <w:t xml:space="preserve"> </w:t>
      </w:r>
      <w:r w:rsidRPr="0031765F">
        <w:rPr>
          <w:rStyle w:val="hps"/>
          <w:rFonts w:asciiTheme="majorHAnsi" w:hAnsiTheme="majorHAnsi" w:cs="Arial"/>
          <w:color w:val="000000" w:themeColor="text1"/>
          <w:lang w:val="en"/>
        </w:rPr>
        <w:t>is forming</w:t>
      </w:r>
      <w:r w:rsidR="004C4D05" w:rsidRPr="0031765F">
        <w:rPr>
          <w:rFonts w:asciiTheme="majorHAnsi" w:hAnsiTheme="majorHAnsi" w:cs="Times New Roman"/>
          <w:color w:val="000000" w:themeColor="text1"/>
          <w:lang w:val="en-GB"/>
        </w:rPr>
        <w:t>,</w:t>
      </w:r>
      <w:r w:rsidR="0031765F">
        <w:rPr>
          <w:rFonts w:asciiTheme="majorHAnsi" w:hAnsiTheme="majorHAnsi" w:cs="Times New Roman"/>
          <w:color w:val="000000" w:themeColor="text1"/>
          <w:lang w:val="en-GB"/>
        </w:rPr>
        <w:t xml:space="preserve"> while</w:t>
      </w:r>
      <w:r w:rsidR="004C4D05" w:rsidRPr="0031765F">
        <w:rPr>
          <w:rFonts w:asciiTheme="majorHAnsi" w:hAnsiTheme="majorHAnsi" w:cs="Times New Roman"/>
          <w:color w:val="000000" w:themeColor="text1"/>
          <w:lang w:val="en-GB"/>
        </w:rPr>
        <w:t xml:space="preserve"> after 55ms </w:t>
      </w:r>
      <w:r w:rsidR="0031765F">
        <w:rPr>
          <w:rFonts w:asciiTheme="majorHAnsi" w:hAnsiTheme="majorHAnsi" w:cs="Times New Roman"/>
          <w:color w:val="000000" w:themeColor="text1"/>
          <w:lang w:val="en-GB"/>
        </w:rPr>
        <w:t>the plasma ramp down brings the plasma current to zero</w:t>
      </w:r>
      <w:r w:rsidR="002D680D" w:rsidRPr="0031765F">
        <w:rPr>
          <w:rFonts w:asciiTheme="majorHAnsi" w:hAnsiTheme="majorHAnsi" w:cs="Times New Roman"/>
          <w:color w:val="000000" w:themeColor="text1"/>
          <w:lang w:val="en-GB"/>
        </w:rPr>
        <w:t>.</w:t>
      </w:r>
    </w:p>
    <w:p w14:paraId="0123C00D" w14:textId="11E741FB" w:rsidR="001B4C5B" w:rsidRPr="00E5737A" w:rsidRDefault="002D680D" w:rsidP="000159E6">
      <w:pPr>
        <w:widowControl w:val="0"/>
        <w:autoSpaceDE w:val="0"/>
        <w:autoSpaceDN w:val="0"/>
        <w:adjustRightInd w:val="0"/>
        <w:spacing w:after="240"/>
        <w:jc w:val="both"/>
        <w:rPr>
          <w:rFonts w:asciiTheme="majorHAnsi" w:hAnsiTheme="majorHAnsi" w:cs="Times New Roman"/>
          <w:lang w:val="en-GB"/>
        </w:rPr>
      </w:pPr>
      <w:r>
        <w:rPr>
          <w:rFonts w:asciiTheme="majorHAnsi" w:hAnsiTheme="majorHAnsi" w:cs="Times New Roman"/>
          <w:lang w:val="en-GB"/>
        </w:rPr>
        <w:t>The</w:t>
      </w:r>
      <w:r w:rsidR="00737415" w:rsidRPr="00E5737A">
        <w:rPr>
          <w:rFonts w:asciiTheme="majorHAnsi" w:hAnsiTheme="majorHAnsi" w:cs="Times New Roman"/>
          <w:lang w:val="en-GB"/>
        </w:rPr>
        <w:t xml:space="preserve"> n</w:t>
      </w:r>
      <w:r w:rsidR="00737415" w:rsidRPr="00E5737A">
        <w:rPr>
          <w:rFonts w:asciiTheme="majorHAnsi" w:hAnsiTheme="majorHAnsi" w:cs="Times New Roman"/>
          <w:position w:val="-3"/>
          <w:lang w:val="en-GB"/>
        </w:rPr>
        <w:t>e</w:t>
      </w:r>
      <w:r w:rsidR="00737415" w:rsidRPr="00E5737A">
        <w:rPr>
          <w:rFonts w:asciiTheme="majorHAnsi" w:hAnsiTheme="majorHAnsi" w:cs="Times New Roman"/>
          <w:lang w:val="en-GB"/>
        </w:rPr>
        <w:t xml:space="preserve">σ profile will depend slightly from this parameter (this explains why we are considering only the time period 35-55 </w:t>
      </w:r>
      <w:proofErr w:type="spellStart"/>
      <w:r w:rsidR="00737415" w:rsidRPr="00E5737A">
        <w:rPr>
          <w:rFonts w:asciiTheme="majorHAnsi" w:hAnsiTheme="majorHAnsi" w:cs="Times New Roman"/>
          <w:lang w:val="en-GB"/>
        </w:rPr>
        <w:t>ms</w:t>
      </w:r>
      <w:proofErr w:type="spellEnd"/>
      <w:r w:rsidR="00737415" w:rsidRPr="00E5737A">
        <w:rPr>
          <w:rFonts w:asciiTheme="majorHAnsi" w:hAnsiTheme="majorHAnsi" w:cs="Times New Roman"/>
          <w:lang w:val="en-GB"/>
        </w:rPr>
        <w:t>).</w:t>
      </w:r>
    </w:p>
    <w:p w14:paraId="75FD0D7B" w14:textId="1B39C27F" w:rsidR="000159E6" w:rsidRPr="00E5737A" w:rsidRDefault="002D680D" w:rsidP="000159E6">
      <w:pPr>
        <w:widowControl w:val="0"/>
        <w:autoSpaceDE w:val="0"/>
        <w:autoSpaceDN w:val="0"/>
        <w:adjustRightInd w:val="0"/>
        <w:spacing w:after="240"/>
        <w:jc w:val="both"/>
        <w:rPr>
          <w:rFonts w:asciiTheme="majorHAnsi" w:hAnsiTheme="majorHAnsi" w:cs="Times New Roman"/>
          <w:lang w:val="en-GB"/>
        </w:rPr>
      </w:pPr>
      <w:r>
        <w:rPr>
          <w:rFonts w:asciiTheme="majorHAnsi" w:hAnsiTheme="majorHAnsi" w:cs="Times New Roman"/>
          <w:lang w:val="en-GB"/>
        </w:rPr>
        <w:t>Using the</w:t>
      </w:r>
      <w:r w:rsidR="000159E6" w:rsidRPr="00E5737A">
        <w:rPr>
          <w:rFonts w:asciiTheme="majorHAnsi" w:hAnsiTheme="majorHAnsi" w:cs="Times New Roman"/>
          <w:lang w:val="en-GB"/>
        </w:rPr>
        <w:t xml:space="preserve"> formula:</w:t>
      </w:r>
    </w:p>
    <w:p w14:paraId="07FB111D" w14:textId="77777777" w:rsidR="00372D08" w:rsidRPr="00E5737A" w:rsidRDefault="00FB72A3" w:rsidP="00372D08">
      <w:pPr>
        <w:widowControl w:val="0"/>
        <w:autoSpaceDE w:val="0"/>
        <w:autoSpaceDN w:val="0"/>
        <w:adjustRightInd w:val="0"/>
        <w:spacing w:after="240"/>
        <w:jc w:val="center"/>
        <w:rPr>
          <w:rFonts w:asciiTheme="majorHAnsi" w:hAnsiTheme="majorHAnsi" w:cs="Times New Roman"/>
          <w:lang w:val="en-GB"/>
        </w:rPr>
      </w:pP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n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e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σ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12</m:t>
            </m:r>
          </m:sub>
        </m:sSub>
        <m:d>
          <m:dPr>
            <m:ctrlPr>
              <w:rPr>
                <w:rFonts w:ascii="Cambria Math" w:hAnsi="Cambria Math" w:cs="Times New Roman"/>
                <w:i/>
                <w:lang w:val="en-GB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n-GB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lang w:val="en-GB"/>
                  </w:rPr>
                  <m:t>j</m:t>
                </m:r>
              </m:sub>
            </m:sSub>
          </m:e>
        </m:d>
        <m:r>
          <w:rPr>
            <w:rFonts w:ascii="Cambria Math" w:hAnsi="Cambria Math" w:cs="Times New Roman"/>
            <w:lang w:val="en-GB"/>
          </w:rPr>
          <m:t>=</m:t>
        </m:r>
        <m:f>
          <m:fPr>
            <m:ctrlPr>
              <w:rPr>
                <w:rFonts w:ascii="Cambria Math" w:hAnsi="Cambria Math" w:cs="Times New Roman"/>
                <w:i/>
                <w:lang w:val="en-GB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  <w:lang w:val="en-GB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lang w:val="en-GB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lang w:val="en-GB"/>
                  </w:rPr>
                  <m:t>j(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GB"/>
                  </w:rPr>
                  <m:t>det</m:t>
                </m:r>
                <m:r>
                  <w:rPr>
                    <w:rFonts w:ascii="Cambria Math" w:hAnsi="Cambria Math" w:cs="Times New Roman"/>
                    <w:lang w:val="en-GB"/>
                  </w:rPr>
                  <m:t>)</m:t>
                </m:r>
              </m:sub>
              <m:sup>
                <m:r>
                  <w:rPr>
                    <w:rFonts w:ascii="Cambria Math" w:hAnsi="Cambria Math" w:cs="Times New Roman"/>
                    <w:lang w:val="en-GB"/>
                  </w:rPr>
                  <m:t>2+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 w:cs="Times New Roman"/>
                    <w:i/>
                    <w:lang w:val="en-GB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lang w:val="en-GB"/>
                  </w:rPr>
                  <m:t>2I</m:t>
                </m:r>
              </m:e>
              <m:sub>
                <m:r>
                  <w:rPr>
                    <w:rFonts w:ascii="Cambria Math" w:hAnsi="Cambria Math" w:cs="Times New Roman"/>
                    <w:lang w:val="en-GB"/>
                  </w:rPr>
                  <m:t>j</m:t>
                </m:r>
              </m:sub>
              <m:sup>
                <m:r>
                  <w:rPr>
                    <w:rFonts w:ascii="Cambria Math" w:hAnsi="Cambria Math" w:cs="Times New Roman"/>
                    <w:lang w:val="en-GB"/>
                  </w:rPr>
                  <m:t>+</m:t>
                </m:r>
              </m:sup>
            </m:sSubSup>
            <m:r>
              <w:rPr>
                <w:rFonts w:ascii="Cambria Math" w:hAnsi="Cambria Math" w:cs="Times New Roman"/>
                <w:lang w:val="en-GB"/>
              </w:rPr>
              <m:t>dl</m:t>
            </m:r>
          </m:den>
        </m:f>
      </m:oMath>
      <w:r w:rsidR="00372D08" w:rsidRPr="00E5737A">
        <w:rPr>
          <w:rFonts w:asciiTheme="majorHAnsi" w:hAnsiTheme="majorHAnsi" w:cs="Times New Roman"/>
          <w:lang w:val="en-GB"/>
        </w:rPr>
        <w:t xml:space="preserve"> ,</w:t>
      </w:r>
    </w:p>
    <w:p w14:paraId="45CC2887" w14:textId="6BA254DA" w:rsidR="00372D08" w:rsidRPr="00E5737A" w:rsidRDefault="00372D08" w:rsidP="00372D08">
      <w:pPr>
        <w:widowControl w:val="0"/>
        <w:autoSpaceDE w:val="0"/>
        <w:autoSpaceDN w:val="0"/>
        <w:adjustRightInd w:val="0"/>
        <w:spacing w:after="240"/>
        <w:rPr>
          <w:rFonts w:asciiTheme="majorHAnsi" w:hAnsiTheme="majorHAnsi" w:cs="Times New Roman"/>
          <w:lang w:val="en-GB"/>
        </w:rPr>
      </w:pPr>
      <w:proofErr w:type="gramStart"/>
      <w:r w:rsidRPr="00E5737A">
        <w:rPr>
          <w:rFonts w:asciiTheme="majorHAnsi" w:hAnsiTheme="majorHAnsi" w:cs="Times New Roman"/>
          <w:lang w:val="en-GB"/>
        </w:rPr>
        <w:t>where</w:t>
      </w:r>
      <w:proofErr w:type="gramEnd"/>
      <w:r w:rsidR="00006017" w:rsidRPr="00E5737A">
        <w:rPr>
          <w:rFonts w:asciiTheme="majorHAnsi" w:hAnsiTheme="majorHAnsi" w:cs="Times New Roman"/>
          <w:lang w:val="en-GB"/>
        </w:rPr>
        <w:t xml:space="preserve"> the primary current </w:t>
      </w:r>
      <m:oMath>
        <m:sSubSup>
          <m:sSubSupPr>
            <m:ctrlPr>
              <w:rPr>
                <w:rFonts w:ascii="Cambria Math" w:hAnsi="Cambria Math" w:cs="Times New Roman"/>
                <w:lang w:val="en-GB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lang w:val="en-GB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lang w:val="en-GB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lang w:val="en-GB"/>
              </w:rPr>
              <m:t>+</m:t>
            </m:r>
          </m:sup>
        </m:sSubSup>
      </m:oMath>
      <w:r w:rsidR="00006017" w:rsidRPr="00E5737A">
        <w:rPr>
          <w:rFonts w:asciiTheme="majorHAnsi" w:hAnsiTheme="majorHAnsi" w:cs="Times New Roman"/>
          <w:lang w:val="en-GB"/>
        </w:rPr>
        <w:t xml:space="preserve"> is:</w:t>
      </w:r>
    </w:p>
    <w:p w14:paraId="443B9637" w14:textId="77777777" w:rsidR="00372D08" w:rsidRPr="00E5737A" w:rsidRDefault="00FB72A3" w:rsidP="00372D08">
      <w:pPr>
        <w:widowControl w:val="0"/>
        <w:autoSpaceDE w:val="0"/>
        <w:autoSpaceDN w:val="0"/>
        <w:adjustRightInd w:val="0"/>
        <w:spacing w:after="240"/>
        <w:jc w:val="center"/>
        <w:rPr>
          <w:rFonts w:asciiTheme="majorHAnsi" w:hAnsiTheme="majorHAnsi" w:cs="Times New Roman"/>
          <w:lang w:val="en-GB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lang w:val="en-GB"/>
              </w:rPr>
            </m:ctrlPr>
          </m:sSubSupPr>
          <m:e>
            <m:r>
              <w:rPr>
                <w:rFonts w:ascii="Cambria Math" w:hAnsi="Cambria Math" w:cs="Times New Roman"/>
                <w:lang w:val="en-GB"/>
              </w:rPr>
              <m:t>I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j</m:t>
            </m:r>
          </m:sub>
          <m:sup>
            <m:r>
              <w:rPr>
                <w:rFonts w:ascii="Cambria Math" w:hAnsi="Cambria Math" w:cs="Times New Roman"/>
                <w:lang w:val="en-GB"/>
              </w:rPr>
              <m:t>+</m:t>
            </m:r>
          </m:sup>
        </m:sSubSup>
        <m:r>
          <w:rPr>
            <w:rFonts w:ascii="Cambria Math" w:hAnsi="Cambria Math" w:cs="Times New Roman"/>
            <w:lang w:val="en-GB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lang w:val="en-GB"/>
              </w:rPr>
            </m:ctrlPr>
          </m:sSubSupPr>
          <m:e>
            <m:r>
              <w:rPr>
                <w:rFonts w:ascii="Cambria Math" w:hAnsi="Cambria Math" w:cs="Times New Roman"/>
                <w:lang w:val="en-GB"/>
              </w:rPr>
              <m:t>I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0</m:t>
            </m:r>
          </m:sub>
          <m:sup>
            <m:r>
              <w:rPr>
                <w:rFonts w:ascii="Cambria Math" w:hAnsi="Cambria Math" w:cs="Times New Roman"/>
                <w:lang w:val="en-GB"/>
              </w:rPr>
              <m:t>+</m:t>
            </m:r>
          </m:sup>
        </m:sSubSup>
        <m:r>
          <w:rPr>
            <w:rFonts w:ascii="Cambria Math" w:hAnsi="Cambria Math" w:cs="Times New Roman"/>
            <w:lang w:val="en-GB"/>
          </w:rPr>
          <m:t>-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lang w:val="en-GB"/>
              </w:rPr>
            </m:ctrlPr>
          </m:naryPr>
          <m:sub>
            <m:r>
              <w:rPr>
                <w:rFonts w:ascii="Cambria Math" w:hAnsi="Cambria Math" w:cs="Times New Roman"/>
                <w:lang w:val="en-GB"/>
              </w:rPr>
              <m:t>L=0</m:t>
            </m:r>
          </m:sub>
          <m:sup>
            <m:r>
              <w:rPr>
                <w:rFonts w:ascii="Cambria Math" w:hAnsi="Cambria Math" w:cs="Times New Roman"/>
                <w:lang w:val="en-GB"/>
              </w:rPr>
              <m:t>j-1</m:t>
            </m:r>
          </m:sup>
          <m:e>
            <m:f>
              <m:fPr>
                <m:ctrlPr>
                  <w:rPr>
                    <w:rFonts w:ascii="Cambria Math" w:hAnsi="Cambria Math" w:cs="Times New Roman"/>
                    <w:i/>
                    <w:lang w:val="en-GB"/>
                  </w:rPr>
                </m:ctrlPr>
              </m:fPr>
              <m:num>
                <m:r>
                  <w:rPr>
                    <w:rFonts w:ascii="Cambria Math" w:hAnsi="Cambria Math" w:cs="Times New Roman"/>
                    <w:lang w:val="en-GB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lang w:val="en-GB"/>
                  </w:rPr>
                  <m:t>2</m:t>
                </m:r>
              </m:den>
            </m:f>
          </m:e>
        </m:nary>
        <m:sSubSup>
          <m:sSubSupPr>
            <m:ctrlPr>
              <w:rPr>
                <w:rFonts w:ascii="Cambria Math" w:hAnsi="Cambria Math" w:cs="Times New Roman"/>
                <w:i/>
                <w:lang w:val="en-GB"/>
              </w:rPr>
            </m:ctrlPr>
          </m:sSubSupPr>
          <m:e>
            <m:r>
              <w:rPr>
                <w:rFonts w:ascii="Cambria Math" w:hAnsi="Cambria Math" w:cs="Times New Roman"/>
                <w:lang w:val="en-GB"/>
              </w:rPr>
              <m:t>I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L(det)</m:t>
            </m:r>
          </m:sub>
          <m:sup>
            <m:r>
              <w:rPr>
                <w:rFonts w:ascii="Cambria Math" w:hAnsi="Cambria Math" w:cs="Times New Roman"/>
                <w:lang w:val="en-GB"/>
              </w:rPr>
              <m:t>2+</m:t>
            </m:r>
          </m:sup>
        </m:sSubSup>
      </m:oMath>
      <w:r w:rsidR="00372D08" w:rsidRPr="00E5737A">
        <w:rPr>
          <w:rFonts w:asciiTheme="majorHAnsi" w:hAnsiTheme="majorHAnsi" w:cs="Times New Roman"/>
          <w:lang w:val="en-GB"/>
        </w:rPr>
        <w:t xml:space="preserve"> ,</w:t>
      </w:r>
    </w:p>
    <w:p w14:paraId="3CFE8749" w14:textId="77777777" w:rsidR="000159E6" w:rsidRPr="00E5737A" w:rsidRDefault="000159E6" w:rsidP="000159E6">
      <w:pPr>
        <w:widowControl w:val="0"/>
        <w:autoSpaceDE w:val="0"/>
        <w:autoSpaceDN w:val="0"/>
        <w:adjustRightInd w:val="0"/>
        <w:spacing w:after="240"/>
        <w:jc w:val="both"/>
        <w:rPr>
          <w:rFonts w:asciiTheme="majorHAnsi" w:hAnsiTheme="majorHAnsi" w:cs="Times New Roman"/>
          <w:lang w:val="en-GB"/>
        </w:rPr>
      </w:pPr>
    </w:p>
    <w:p w14:paraId="25798A99" w14:textId="6A3710B4" w:rsidR="00006017" w:rsidRPr="00E5737A" w:rsidRDefault="00372D08" w:rsidP="000D1059">
      <w:pPr>
        <w:widowControl w:val="0"/>
        <w:autoSpaceDE w:val="0"/>
        <w:autoSpaceDN w:val="0"/>
        <w:adjustRightInd w:val="0"/>
        <w:spacing w:after="240"/>
        <w:rPr>
          <w:rFonts w:asciiTheme="majorHAnsi" w:hAnsiTheme="majorHAnsi" w:cs="Times New Roman"/>
          <w:lang w:val="en-GB"/>
        </w:rPr>
      </w:pPr>
      <w:proofErr w:type="gramStart"/>
      <w:r w:rsidRPr="00E5737A">
        <w:rPr>
          <w:rFonts w:asciiTheme="majorHAnsi" w:hAnsiTheme="majorHAnsi" w:cs="Times New Roman"/>
          <w:lang w:val="en-GB"/>
        </w:rPr>
        <w:t>i</w:t>
      </w:r>
      <w:r w:rsidR="000159E6" w:rsidRPr="00E5737A">
        <w:rPr>
          <w:rFonts w:asciiTheme="majorHAnsi" w:hAnsiTheme="majorHAnsi" w:cs="Times New Roman"/>
          <w:lang w:val="en-GB"/>
        </w:rPr>
        <w:t>t</w:t>
      </w:r>
      <w:proofErr w:type="gramEnd"/>
      <w:r w:rsidR="000159E6" w:rsidRPr="00E5737A">
        <w:rPr>
          <w:rFonts w:asciiTheme="majorHAnsi" w:hAnsiTheme="majorHAnsi" w:cs="Times New Roman"/>
          <w:lang w:val="en-GB"/>
        </w:rPr>
        <w:t xml:space="preserve"> is possible to retrieve n</w:t>
      </w:r>
      <w:r w:rsidR="000159E6" w:rsidRPr="00E5737A">
        <w:rPr>
          <w:rFonts w:asciiTheme="majorHAnsi" w:hAnsiTheme="majorHAnsi" w:cs="Times New Roman"/>
          <w:position w:val="-3"/>
          <w:lang w:val="en-GB"/>
        </w:rPr>
        <w:t>e</w:t>
      </w:r>
      <w:r w:rsidR="000159E6" w:rsidRPr="00E5737A">
        <w:rPr>
          <w:rFonts w:asciiTheme="majorHAnsi" w:hAnsiTheme="majorHAnsi" w:cs="Times New Roman"/>
          <w:lang w:val="en-GB"/>
        </w:rPr>
        <w:t>σ</w:t>
      </w:r>
      <w:r w:rsidR="00006017" w:rsidRPr="00E5737A">
        <w:rPr>
          <w:rFonts w:asciiTheme="majorHAnsi" w:hAnsiTheme="majorHAnsi" w:cs="Times New Roman"/>
          <w:lang w:val="en-GB"/>
        </w:rPr>
        <w:t xml:space="preserve"> for each sector, being </w:t>
      </w:r>
      <m:oMath>
        <m:sSubSup>
          <m:sSubSupPr>
            <m:ctrlPr>
              <w:rPr>
                <w:rFonts w:ascii="Cambria Math" w:hAnsi="Cambria Math" w:cs="Times New Roman"/>
                <w:i/>
                <w:lang w:val="en-GB"/>
              </w:rPr>
            </m:ctrlPr>
          </m:sSubSupPr>
          <m:e>
            <m:r>
              <w:rPr>
                <w:rFonts w:ascii="Cambria Math" w:hAnsi="Cambria Math" w:cs="Times New Roman"/>
                <w:lang w:val="en-GB"/>
              </w:rPr>
              <m:t>I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L(det)</m:t>
            </m:r>
          </m:sub>
          <m:sup>
            <m:r>
              <w:rPr>
                <w:rFonts w:ascii="Cambria Math" w:hAnsi="Cambria Math" w:cs="Times New Roman"/>
                <w:lang w:val="en-GB"/>
              </w:rPr>
              <m:t>2+</m:t>
            </m:r>
          </m:sup>
        </m:sSubSup>
      </m:oMath>
      <w:r w:rsidR="00006017" w:rsidRPr="00E5737A">
        <w:rPr>
          <w:rFonts w:asciiTheme="majorHAnsi" w:hAnsiTheme="majorHAnsi" w:cs="Times New Roman"/>
          <w:lang w:val="en-GB"/>
        </w:rPr>
        <w:t xml:space="preserve"> secondary current measured at </w:t>
      </w:r>
      <w:r w:rsidR="00D34C1E">
        <w:rPr>
          <w:rFonts w:asciiTheme="majorHAnsi" w:hAnsiTheme="majorHAnsi" w:cs="Times New Roman"/>
          <w:lang w:val="en-GB"/>
        </w:rPr>
        <w:t>different</w:t>
      </w:r>
      <w:r w:rsidR="00006017" w:rsidRPr="00E5737A">
        <w:rPr>
          <w:rFonts w:asciiTheme="majorHAnsi" w:hAnsiTheme="majorHAnsi" w:cs="Times New Roman"/>
          <w:lang w:val="en-GB"/>
        </w:rPr>
        <w:t xml:space="preserve"> radial plasma position</w:t>
      </w:r>
      <w:r w:rsidR="00D34C1E">
        <w:rPr>
          <w:rFonts w:asciiTheme="majorHAnsi" w:hAnsiTheme="majorHAnsi" w:cs="Times New Roman"/>
          <w:lang w:val="en-GB"/>
        </w:rPr>
        <w:t>s</w:t>
      </w:r>
      <w:r w:rsidR="00006017" w:rsidRPr="00E5737A">
        <w:rPr>
          <w:rFonts w:asciiTheme="majorHAnsi" w:hAnsiTheme="majorHAnsi" w:cs="Times New Roman"/>
          <w:lang w:val="en-GB"/>
        </w:rPr>
        <w:t xml:space="preserve"> (i.e. detecto</w:t>
      </w:r>
      <w:r w:rsidR="00CC6AC9" w:rsidRPr="00E5737A">
        <w:rPr>
          <w:rFonts w:asciiTheme="majorHAnsi" w:hAnsiTheme="majorHAnsi" w:cs="Times New Roman"/>
          <w:lang w:val="en-GB"/>
        </w:rPr>
        <w:t>r sectors) and dl=1cm the width</w:t>
      </w:r>
      <w:r w:rsidR="00006017" w:rsidRPr="00E5737A">
        <w:rPr>
          <w:rFonts w:asciiTheme="majorHAnsi" w:hAnsiTheme="majorHAnsi" w:cs="Times New Roman"/>
          <w:lang w:val="en-GB"/>
        </w:rPr>
        <w:t xml:space="preserve"> of the sector.</w:t>
      </w:r>
    </w:p>
    <w:p w14:paraId="0B98C40E" w14:textId="01A81919" w:rsidR="000159E6" w:rsidRPr="00E5737A" w:rsidRDefault="00D34C1E" w:rsidP="000159E6">
      <w:pPr>
        <w:widowControl w:val="0"/>
        <w:autoSpaceDE w:val="0"/>
        <w:autoSpaceDN w:val="0"/>
        <w:adjustRightInd w:val="0"/>
        <w:spacing w:after="240"/>
        <w:jc w:val="both"/>
        <w:rPr>
          <w:rFonts w:asciiTheme="majorHAnsi" w:hAnsiTheme="majorHAnsi" w:cs="Times New Roman"/>
          <w:lang w:val="en-GB"/>
        </w:rPr>
      </w:pPr>
      <w:r>
        <w:rPr>
          <w:rFonts w:asciiTheme="majorHAnsi" w:hAnsiTheme="majorHAnsi" w:cs="Times New Roman"/>
          <w:lang w:val="en-GB"/>
        </w:rPr>
        <w:t>In the plot</w:t>
      </w:r>
      <w:r w:rsidR="002D680D">
        <w:rPr>
          <w:rFonts w:asciiTheme="majorHAnsi" w:hAnsiTheme="majorHAnsi" w:cs="Times New Roman"/>
          <w:lang w:val="en-GB"/>
        </w:rPr>
        <w:t xml:space="preserve"> the </w:t>
      </w:r>
      <w:r w:rsidR="0044572E" w:rsidRPr="00E5737A">
        <w:rPr>
          <w:rFonts w:asciiTheme="majorHAnsi" w:hAnsiTheme="majorHAnsi" w:cs="Times New Roman"/>
          <w:lang w:val="en-GB"/>
        </w:rPr>
        <w:t>n</w:t>
      </w:r>
      <w:r w:rsidR="0044572E" w:rsidRPr="00E5737A">
        <w:rPr>
          <w:rFonts w:asciiTheme="majorHAnsi" w:hAnsiTheme="majorHAnsi" w:cs="Times New Roman"/>
          <w:position w:val="-3"/>
          <w:lang w:val="en-GB"/>
        </w:rPr>
        <w:t>e</w:t>
      </w:r>
      <w:r w:rsidR="0044572E" w:rsidRPr="00E5737A">
        <w:rPr>
          <w:rFonts w:asciiTheme="majorHAnsi" w:hAnsiTheme="majorHAnsi" w:cs="Times New Roman"/>
          <w:lang w:val="en-GB"/>
        </w:rPr>
        <w:t>σ</w:t>
      </w:r>
      <w:r w:rsidR="000D1059" w:rsidRPr="00E5737A">
        <w:rPr>
          <w:rFonts w:asciiTheme="majorHAnsi" w:hAnsiTheme="majorHAnsi" w:cs="Times New Roman"/>
          <w:lang w:val="en-GB"/>
        </w:rPr>
        <w:t xml:space="preserve"> profile for each sector</w:t>
      </w:r>
      <w:r>
        <w:rPr>
          <w:rFonts w:asciiTheme="majorHAnsi" w:hAnsiTheme="majorHAnsi" w:cs="Times New Roman"/>
          <w:lang w:val="en-GB"/>
        </w:rPr>
        <w:t xml:space="preserve"> can be seen</w:t>
      </w:r>
      <w:r w:rsidR="000D1059" w:rsidRPr="00E5737A">
        <w:rPr>
          <w:rFonts w:asciiTheme="majorHAnsi" w:hAnsiTheme="majorHAnsi" w:cs="Times New Roman"/>
          <w:lang w:val="en-GB"/>
        </w:rPr>
        <w:t>, along</w:t>
      </w:r>
      <w:r w:rsidR="0044572E" w:rsidRPr="00E5737A">
        <w:rPr>
          <w:rFonts w:asciiTheme="majorHAnsi" w:hAnsiTheme="majorHAnsi" w:cs="Times New Roman"/>
          <w:lang w:val="en-GB"/>
        </w:rPr>
        <w:t xml:space="preserve"> the entire cycle period.</w:t>
      </w:r>
    </w:p>
    <w:p w14:paraId="2847071A" w14:textId="2EA7DF96" w:rsidR="007E5259" w:rsidRDefault="007E5259" w:rsidP="007E5259">
      <w:pPr>
        <w:widowControl w:val="0"/>
        <w:autoSpaceDE w:val="0"/>
        <w:autoSpaceDN w:val="0"/>
        <w:adjustRightInd w:val="0"/>
        <w:spacing w:after="240"/>
        <w:jc w:val="center"/>
        <w:rPr>
          <w:rFonts w:asciiTheme="majorHAnsi" w:hAnsiTheme="majorHAnsi" w:cs="Times New Roman"/>
          <w:lang w:val="en-GB"/>
        </w:rPr>
      </w:pPr>
    </w:p>
    <w:p w14:paraId="7B6DB4DE" w14:textId="5FB06A96" w:rsidR="003715B5" w:rsidRPr="00E5737A" w:rsidRDefault="00F07349" w:rsidP="007E5259">
      <w:pPr>
        <w:widowControl w:val="0"/>
        <w:autoSpaceDE w:val="0"/>
        <w:autoSpaceDN w:val="0"/>
        <w:adjustRightInd w:val="0"/>
        <w:spacing w:after="240"/>
        <w:jc w:val="center"/>
        <w:rPr>
          <w:rFonts w:asciiTheme="majorHAnsi" w:hAnsiTheme="majorHAnsi" w:cs="Times New Roman"/>
          <w:lang w:val="en-GB"/>
        </w:rPr>
      </w:pPr>
      <w:r>
        <w:rPr>
          <w:rFonts w:asciiTheme="majorHAnsi" w:hAnsiTheme="majorHAnsi" w:cs="Times New Roman"/>
          <w:noProof/>
          <w:lang w:eastAsia="zh-CN"/>
        </w:rPr>
        <w:drawing>
          <wp:inline distT="0" distB="0" distL="0" distR="0" wp14:anchorId="0DF5E3D2" wp14:editId="67040AEE">
            <wp:extent cx="4583378" cy="2677607"/>
            <wp:effectExtent l="0" t="0" r="8255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s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3378" cy="2677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E83887" w14:textId="7C3507B5" w:rsidR="007E5259" w:rsidRPr="00E5737A" w:rsidRDefault="002D680D" w:rsidP="007E5259">
      <w:pPr>
        <w:widowControl w:val="0"/>
        <w:autoSpaceDE w:val="0"/>
        <w:autoSpaceDN w:val="0"/>
        <w:adjustRightInd w:val="0"/>
        <w:spacing w:after="240"/>
        <w:jc w:val="center"/>
        <w:rPr>
          <w:rFonts w:asciiTheme="majorHAnsi" w:hAnsiTheme="majorHAnsi" w:cs="Times New Roman"/>
          <w:lang w:val="en-GB"/>
        </w:rPr>
      </w:pPr>
      <w:proofErr w:type="gramStart"/>
      <w:r w:rsidRPr="002D680D">
        <w:rPr>
          <w:rFonts w:asciiTheme="majorHAnsi" w:hAnsiTheme="majorHAnsi" w:cs="Times New Roman"/>
          <w:lang w:val="en-GB"/>
        </w:rPr>
        <w:t>3D</w:t>
      </w:r>
      <w:r>
        <w:rPr>
          <w:rFonts w:asciiTheme="majorHAnsi" w:hAnsiTheme="majorHAnsi" w:cs="Times New Roman"/>
          <w:b/>
          <w:lang w:val="en-GB"/>
        </w:rPr>
        <w:t xml:space="preserve"> </w:t>
      </w:r>
      <w:r w:rsidR="007E5259" w:rsidRPr="00E5737A">
        <w:rPr>
          <w:rFonts w:asciiTheme="majorHAnsi" w:hAnsiTheme="majorHAnsi" w:cs="Times New Roman"/>
          <w:lang w:val="en-GB"/>
        </w:rPr>
        <w:t>n</w:t>
      </w:r>
      <w:r w:rsidR="007E5259" w:rsidRPr="00E5737A">
        <w:rPr>
          <w:rFonts w:asciiTheme="majorHAnsi" w:hAnsiTheme="majorHAnsi" w:cs="Times New Roman"/>
          <w:position w:val="-3"/>
          <w:lang w:val="en-GB"/>
        </w:rPr>
        <w:t>e</w:t>
      </w:r>
      <w:r w:rsidR="007E5259" w:rsidRPr="00E5737A">
        <w:rPr>
          <w:rFonts w:asciiTheme="majorHAnsi" w:hAnsiTheme="majorHAnsi" w:cs="Times New Roman"/>
          <w:lang w:val="en-GB"/>
        </w:rPr>
        <w:t>σ profile</w:t>
      </w:r>
      <w:r w:rsidR="000D1059" w:rsidRPr="00E5737A">
        <w:rPr>
          <w:rFonts w:asciiTheme="majorHAnsi" w:hAnsiTheme="majorHAnsi" w:cs="Times New Roman"/>
          <w:lang w:val="en-GB"/>
        </w:rPr>
        <w:t>.</w:t>
      </w:r>
      <w:proofErr w:type="gramEnd"/>
      <w:r w:rsidRPr="002D680D">
        <w:rPr>
          <w:rFonts w:asciiTheme="majorHAnsi" w:hAnsiTheme="majorHAnsi" w:cs="Times New Roman"/>
          <w:lang w:val="en-GB"/>
        </w:rPr>
        <w:t xml:space="preserve"> </w:t>
      </w:r>
      <w:r>
        <w:rPr>
          <w:rFonts w:asciiTheme="majorHAnsi" w:hAnsiTheme="majorHAnsi" w:cs="Times New Roman"/>
          <w:lang w:val="en-GB"/>
        </w:rPr>
        <w:t>Spatial a</w:t>
      </w:r>
      <w:r w:rsidR="00F522CE">
        <w:rPr>
          <w:rFonts w:asciiTheme="majorHAnsi" w:hAnsiTheme="majorHAnsi" w:cs="Times New Roman"/>
          <w:lang w:val="en-GB"/>
        </w:rPr>
        <w:t>n</w:t>
      </w:r>
      <w:r>
        <w:rPr>
          <w:rFonts w:asciiTheme="majorHAnsi" w:hAnsiTheme="majorHAnsi" w:cs="Times New Roman"/>
          <w:lang w:val="en-GB"/>
        </w:rPr>
        <w:t>d temporal</w:t>
      </w:r>
    </w:p>
    <w:p w14:paraId="793941D3" w14:textId="77777777" w:rsidR="003715B5" w:rsidRDefault="003715B5" w:rsidP="000159E6">
      <w:pPr>
        <w:widowControl w:val="0"/>
        <w:autoSpaceDE w:val="0"/>
        <w:autoSpaceDN w:val="0"/>
        <w:adjustRightInd w:val="0"/>
        <w:spacing w:after="240"/>
        <w:jc w:val="both"/>
        <w:rPr>
          <w:rFonts w:asciiTheme="majorHAnsi" w:hAnsiTheme="majorHAnsi" w:cs="Times New Roman"/>
          <w:lang w:val="en-GB"/>
        </w:rPr>
      </w:pPr>
    </w:p>
    <w:p w14:paraId="5D9CE3E8" w14:textId="53E13718" w:rsidR="003715B5" w:rsidRPr="003715B5" w:rsidRDefault="003715B5" w:rsidP="000159E6">
      <w:pPr>
        <w:widowControl w:val="0"/>
        <w:autoSpaceDE w:val="0"/>
        <w:autoSpaceDN w:val="0"/>
        <w:adjustRightInd w:val="0"/>
        <w:spacing w:after="240"/>
        <w:jc w:val="both"/>
        <w:rPr>
          <w:rFonts w:asciiTheme="majorHAnsi" w:hAnsiTheme="majorHAnsi" w:cs="Times New Roman"/>
          <w:lang w:val="en-GB"/>
        </w:rPr>
      </w:pPr>
      <w:r w:rsidRPr="003715B5">
        <w:rPr>
          <w:rFonts w:asciiTheme="majorHAnsi" w:hAnsiTheme="majorHAnsi" w:cs="Times New Roman"/>
          <w:lang w:val="en-GB"/>
        </w:rPr>
        <w:t xml:space="preserve">The </w:t>
      </w:r>
      <w:r w:rsidR="00F522CE">
        <w:rPr>
          <w:rFonts w:asciiTheme="majorHAnsi" w:hAnsiTheme="majorHAnsi" w:cs="Times New Roman"/>
          <w:lang w:val="en-GB"/>
        </w:rPr>
        <w:t>previous figure</w:t>
      </w:r>
      <w:r w:rsidRPr="003715B5">
        <w:rPr>
          <w:rFonts w:asciiTheme="majorHAnsi" w:hAnsiTheme="majorHAnsi" w:cs="Times New Roman"/>
          <w:lang w:val="en-GB"/>
        </w:rPr>
        <w:t xml:space="preserve"> shows both temporal and spatial inhomogeneity of </w:t>
      </w:r>
      <w:proofErr w:type="spellStart"/>
      <w:r w:rsidRPr="003715B5">
        <w:rPr>
          <w:rFonts w:asciiTheme="majorHAnsi" w:hAnsiTheme="majorHAnsi" w:cs="Times New Roman"/>
          <w:lang w:val="en-GB"/>
        </w:rPr>
        <w:t>neσ</w:t>
      </w:r>
      <w:proofErr w:type="spellEnd"/>
      <w:r w:rsidRPr="003715B5">
        <w:rPr>
          <w:rFonts w:asciiTheme="majorHAnsi" w:hAnsiTheme="majorHAnsi" w:cs="Times New Roman"/>
          <w:lang w:val="en-GB"/>
        </w:rPr>
        <w:t>.</w:t>
      </w:r>
    </w:p>
    <w:p w14:paraId="0BE748B6" w14:textId="1A108CF7" w:rsidR="00A6247E" w:rsidRPr="00A6247E" w:rsidRDefault="00AA34E4" w:rsidP="00A6247E">
      <w:pPr>
        <w:widowControl w:val="0"/>
        <w:autoSpaceDE w:val="0"/>
        <w:autoSpaceDN w:val="0"/>
        <w:adjustRightInd w:val="0"/>
        <w:spacing w:after="240"/>
        <w:jc w:val="both"/>
        <w:rPr>
          <w:rFonts w:asciiTheme="majorHAnsi" w:hAnsiTheme="majorHAnsi" w:cs="Times New Roman"/>
          <w:lang w:val="en-GB"/>
        </w:rPr>
      </w:pPr>
      <w:r>
        <w:rPr>
          <w:rFonts w:asciiTheme="majorHAnsi" w:hAnsiTheme="majorHAnsi" w:cs="Times New Roman"/>
          <w:lang w:val="en-GB"/>
        </w:rPr>
        <w:t>I</w:t>
      </w:r>
      <w:r w:rsidR="00A6247E" w:rsidRPr="00A6247E">
        <w:rPr>
          <w:rFonts w:asciiTheme="majorHAnsi" w:hAnsiTheme="majorHAnsi" w:cs="Times New Roman"/>
          <w:lang w:val="en-GB"/>
        </w:rPr>
        <w:t>t is necessary to introduce other parameters to find an explanation to the lack of homogeneity</w:t>
      </w:r>
      <w:r w:rsidR="00A6247E">
        <w:rPr>
          <w:rFonts w:asciiTheme="majorHAnsi" w:hAnsiTheme="majorHAnsi" w:cs="Times New Roman"/>
          <w:lang w:val="en-GB"/>
        </w:rPr>
        <w:t xml:space="preserve"> in </w:t>
      </w:r>
      <w:r w:rsidR="00A6247E" w:rsidRPr="00E5737A">
        <w:rPr>
          <w:rFonts w:asciiTheme="majorHAnsi" w:hAnsiTheme="majorHAnsi" w:cs="Times New Roman"/>
          <w:lang w:val="en-GB"/>
        </w:rPr>
        <w:t>n</w:t>
      </w:r>
      <w:r w:rsidR="00A6247E" w:rsidRPr="00E5737A">
        <w:rPr>
          <w:rFonts w:asciiTheme="majorHAnsi" w:hAnsiTheme="majorHAnsi" w:cs="Times New Roman"/>
          <w:position w:val="-3"/>
          <w:lang w:val="en-GB"/>
        </w:rPr>
        <w:t>e</w:t>
      </w:r>
      <w:r w:rsidR="00A6247E" w:rsidRPr="00E5737A">
        <w:rPr>
          <w:rFonts w:asciiTheme="majorHAnsi" w:hAnsiTheme="majorHAnsi" w:cs="Times New Roman"/>
          <w:lang w:val="en-GB"/>
        </w:rPr>
        <w:t>σ</w:t>
      </w:r>
      <w:r w:rsidR="00A6247E" w:rsidRPr="00A6247E">
        <w:rPr>
          <w:rFonts w:asciiTheme="majorHAnsi" w:hAnsiTheme="majorHAnsi" w:cs="Times New Roman"/>
          <w:lang w:val="en-GB"/>
        </w:rPr>
        <w:t>, such as the temperature of the plasma.</w:t>
      </w:r>
    </w:p>
    <w:p w14:paraId="3369CA1A" w14:textId="00ECFB51" w:rsidR="00A6247E" w:rsidRDefault="00A6247E" w:rsidP="00A6247E">
      <w:pPr>
        <w:widowControl w:val="0"/>
        <w:autoSpaceDE w:val="0"/>
        <w:autoSpaceDN w:val="0"/>
        <w:adjustRightInd w:val="0"/>
        <w:spacing w:after="240"/>
        <w:jc w:val="both"/>
        <w:rPr>
          <w:rFonts w:asciiTheme="majorHAnsi" w:hAnsiTheme="majorHAnsi" w:cs="Times New Roman"/>
          <w:lang w:val="en-GB"/>
        </w:rPr>
      </w:pPr>
      <w:r w:rsidRPr="00A6247E">
        <w:rPr>
          <w:rFonts w:asciiTheme="majorHAnsi" w:hAnsiTheme="majorHAnsi" w:cs="Times New Roman"/>
          <w:lang w:val="en-GB"/>
        </w:rPr>
        <w:t xml:space="preserve">It seems insufficient to </w:t>
      </w:r>
      <w:r w:rsidR="00AA34E4" w:rsidRPr="00A6247E">
        <w:rPr>
          <w:rFonts w:asciiTheme="majorHAnsi" w:hAnsiTheme="majorHAnsi" w:cs="Times New Roman"/>
          <w:lang w:val="en-GB"/>
        </w:rPr>
        <w:t>analyse</w:t>
      </w:r>
      <w:r w:rsidRPr="00A6247E">
        <w:rPr>
          <w:rFonts w:asciiTheme="majorHAnsi" w:hAnsiTheme="majorHAnsi" w:cs="Times New Roman"/>
          <w:lang w:val="en-GB"/>
        </w:rPr>
        <w:t xml:space="preserve"> the plasma current in the range considered.</w:t>
      </w:r>
    </w:p>
    <w:p w14:paraId="5D61830D" w14:textId="167BEA8D" w:rsidR="00A6247E" w:rsidRPr="00E5737A" w:rsidRDefault="00A6247E" w:rsidP="00A6247E">
      <w:pPr>
        <w:widowControl w:val="0"/>
        <w:autoSpaceDE w:val="0"/>
        <w:autoSpaceDN w:val="0"/>
        <w:adjustRightInd w:val="0"/>
        <w:spacing w:after="240"/>
        <w:jc w:val="both"/>
        <w:rPr>
          <w:rFonts w:asciiTheme="majorHAnsi" w:hAnsiTheme="majorHAnsi" w:cs="Times New Roman"/>
          <w:lang w:val="en-GB"/>
        </w:rPr>
      </w:pPr>
      <w:r>
        <w:rPr>
          <w:rFonts w:asciiTheme="majorHAnsi" w:hAnsiTheme="majorHAnsi" w:cs="Times New Roman"/>
          <w:lang w:val="en-GB"/>
        </w:rPr>
        <w:t>T</w:t>
      </w:r>
      <w:r w:rsidRPr="00E5737A">
        <w:rPr>
          <w:rFonts w:asciiTheme="majorHAnsi" w:hAnsiTheme="majorHAnsi" w:cs="Times New Roman"/>
          <w:lang w:val="en-GB"/>
        </w:rPr>
        <w:t xml:space="preserve">he spritzer </w:t>
      </w:r>
      <w:proofErr w:type="gramStart"/>
      <w:r w:rsidRPr="00E5737A">
        <w:rPr>
          <w:rFonts w:asciiTheme="majorHAnsi" w:hAnsiTheme="majorHAnsi" w:cs="Times New Roman"/>
          <w:lang w:val="en-GB"/>
        </w:rPr>
        <w:t xml:space="preserve">resistivity </w:t>
      </w:r>
      <w:proofErr w:type="gramEnd"/>
      <m:oMath>
        <m:r>
          <w:rPr>
            <w:rFonts w:ascii="Cambria Math" w:hAnsi="Cambria Math" w:cs="Times New Roman"/>
            <w:lang w:val="en-GB"/>
          </w:rPr>
          <m:t>ρ</m:t>
        </m:r>
      </m:oMath>
      <w:r w:rsidRPr="00E5737A">
        <w:rPr>
          <w:rFonts w:asciiTheme="majorHAnsi" w:hAnsiTheme="majorHAnsi" w:cs="Times New Roman"/>
          <w:lang w:val="en-GB"/>
        </w:rPr>
        <w:t>,</w:t>
      </w:r>
      <w:r w:rsidR="00AA34E4">
        <w:rPr>
          <w:rFonts w:asciiTheme="majorHAnsi" w:hAnsiTheme="majorHAnsi" w:cs="Times New Roman"/>
          <w:lang w:val="en-GB"/>
        </w:rPr>
        <w:t xml:space="preserve"> gives</w:t>
      </w:r>
      <w:r>
        <w:rPr>
          <w:rFonts w:asciiTheme="majorHAnsi" w:hAnsiTheme="majorHAnsi" w:cs="Times New Roman"/>
          <w:lang w:val="en-GB"/>
        </w:rPr>
        <w:t xml:space="preserve"> information </w:t>
      </w:r>
      <w:r w:rsidRPr="00AA34E4">
        <w:rPr>
          <w:rFonts w:asciiTheme="majorHAnsi" w:hAnsiTheme="majorHAnsi" w:cs="Times New Roman"/>
          <w:color w:val="000000" w:themeColor="text1"/>
          <w:lang w:val="en-GB"/>
        </w:rPr>
        <w:t xml:space="preserve">about plasma temperature, </w:t>
      </w:r>
      <w:r w:rsidRPr="00AA34E4">
        <w:rPr>
          <w:rStyle w:val="hps"/>
          <w:rFonts w:asciiTheme="majorHAnsi" w:hAnsiTheme="majorHAnsi" w:cs="Arial"/>
          <w:color w:val="000000" w:themeColor="text1"/>
          <w:lang w:val="en"/>
        </w:rPr>
        <w:t>as shown by the</w:t>
      </w:r>
      <w:r w:rsidRPr="00AA34E4">
        <w:rPr>
          <w:rStyle w:val="shorttext"/>
          <w:rFonts w:asciiTheme="majorHAnsi" w:hAnsiTheme="majorHAnsi" w:cs="Arial"/>
          <w:color w:val="000000" w:themeColor="text1"/>
          <w:lang w:val="en"/>
        </w:rPr>
        <w:t xml:space="preserve"> </w:t>
      </w:r>
      <w:r w:rsidRPr="00AA34E4">
        <w:rPr>
          <w:rStyle w:val="hps"/>
          <w:rFonts w:asciiTheme="majorHAnsi" w:hAnsiTheme="majorHAnsi" w:cs="Arial"/>
          <w:color w:val="000000" w:themeColor="text1"/>
          <w:lang w:val="en"/>
        </w:rPr>
        <w:t>formula</w:t>
      </w:r>
      <w:r w:rsidRPr="00AA34E4">
        <w:rPr>
          <w:rFonts w:asciiTheme="majorHAnsi" w:hAnsiTheme="majorHAnsi" w:cs="Times New Roman"/>
          <w:color w:val="000000" w:themeColor="text1"/>
          <w:lang w:val="en-GB"/>
        </w:rPr>
        <w:t>:</w:t>
      </w:r>
    </w:p>
    <w:p w14:paraId="4073715E" w14:textId="77777777" w:rsidR="003D00CD" w:rsidRPr="00E5737A" w:rsidRDefault="003D00CD" w:rsidP="003D00CD">
      <w:pPr>
        <w:widowControl w:val="0"/>
        <w:autoSpaceDE w:val="0"/>
        <w:autoSpaceDN w:val="0"/>
        <w:adjustRightInd w:val="0"/>
        <w:spacing w:after="240"/>
        <w:jc w:val="center"/>
        <w:rPr>
          <w:rFonts w:asciiTheme="majorHAnsi" w:hAnsiTheme="majorHAnsi" w:cs="Times New Roman"/>
          <w:lang w:val="en-GB"/>
        </w:rPr>
      </w:pPr>
      <m:oMath>
        <m:r>
          <w:rPr>
            <w:rFonts w:ascii="Cambria Math" w:hAnsi="Cambria Math" w:cs="Times New Roman"/>
            <w:lang w:val="en-GB"/>
          </w:rPr>
          <m:t>ρ∝</m:t>
        </m:r>
        <m:f>
          <m:fPr>
            <m:ctrlPr>
              <w:rPr>
                <w:rFonts w:ascii="Cambria Math" w:hAnsi="Cambria Math" w:cs="Times New Roman"/>
                <w:i/>
                <w:lang w:val="en-GB"/>
              </w:rPr>
            </m:ctrlPr>
          </m:fPr>
          <m:num>
            <m:r>
              <w:rPr>
                <w:rFonts w:ascii="Cambria Math" w:hAnsi="Cambria Math" w:cs="Times New Roman"/>
                <w:lang w:val="en-GB"/>
              </w:rPr>
              <m:t>1</m:t>
            </m:r>
          </m:num>
          <m:den>
            <m:sSubSup>
              <m:sSubSupPr>
                <m:ctrlPr>
                  <w:rPr>
                    <w:rFonts w:ascii="Cambria Math" w:hAnsi="Cambria Math" w:cs="Times New Roman"/>
                    <w:i/>
                    <w:lang w:val="en-GB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lang w:val="en-GB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lang w:val="en-GB"/>
                  </w:rPr>
                  <m:t>e</m:t>
                </m:r>
              </m:sub>
              <m:sup>
                <m:f>
                  <m:fPr>
                    <m:type m:val="skw"/>
                    <m:ctrlPr>
                      <w:rPr>
                        <w:rFonts w:ascii="Cambria Math" w:hAnsi="Cambria Math" w:cs="Times New Roman"/>
                        <w:i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lang w:val="en-GB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en-GB"/>
                      </w:rPr>
                      <m:t>2</m:t>
                    </m:r>
                  </m:den>
                </m:f>
              </m:sup>
            </m:sSubSup>
          </m:den>
        </m:f>
      </m:oMath>
      <w:r w:rsidRPr="00E5737A">
        <w:rPr>
          <w:rFonts w:asciiTheme="majorHAnsi" w:hAnsiTheme="majorHAnsi" w:cs="Times New Roman"/>
          <w:lang w:val="en-GB"/>
        </w:rPr>
        <w:t xml:space="preserve"> .</w:t>
      </w:r>
    </w:p>
    <w:p w14:paraId="27D0E7B6" w14:textId="6438DE9F" w:rsidR="003D00CD" w:rsidRPr="00E5737A" w:rsidRDefault="00A6247E" w:rsidP="000159E6">
      <w:pPr>
        <w:widowControl w:val="0"/>
        <w:autoSpaceDE w:val="0"/>
        <w:autoSpaceDN w:val="0"/>
        <w:adjustRightInd w:val="0"/>
        <w:spacing w:after="240"/>
        <w:jc w:val="both"/>
        <w:rPr>
          <w:rFonts w:asciiTheme="majorHAnsi" w:hAnsiTheme="majorHAnsi" w:cs="Times New Roman"/>
          <w:lang w:val="en-GB"/>
        </w:rPr>
      </w:pPr>
      <w:r>
        <w:rPr>
          <w:rFonts w:asciiTheme="majorHAnsi" w:hAnsiTheme="majorHAnsi" w:cs="Times New Roman"/>
          <w:lang w:val="en-GB"/>
        </w:rPr>
        <w:t xml:space="preserve">Using the available data </w:t>
      </w:r>
      <w:r w:rsidR="00AA34E4">
        <w:rPr>
          <w:rFonts w:asciiTheme="majorHAnsi" w:hAnsiTheme="majorHAnsi" w:cs="Times New Roman"/>
          <w:lang w:val="en-GB"/>
        </w:rPr>
        <w:t>on</w:t>
      </w:r>
      <w:r w:rsidR="003D00CD" w:rsidRPr="00E5737A">
        <w:rPr>
          <w:rFonts w:asciiTheme="majorHAnsi" w:hAnsiTheme="majorHAnsi" w:cs="Times New Roman"/>
          <w:lang w:val="en-GB"/>
        </w:rPr>
        <w:t xml:space="preserve"> </w:t>
      </w:r>
      <w:proofErr w:type="spellStart"/>
      <w:r w:rsidR="003D00CD" w:rsidRPr="00E5737A">
        <w:rPr>
          <w:rFonts w:asciiTheme="majorHAnsi" w:hAnsiTheme="majorHAnsi" w:cs="Times New Roman"/>
          <w:lang w:val="en-GB"/>
        </w:rPr>
        <w:t>Vloop</w:t>
      </w:r>
      <w:proofErr w:type="spellEnd"/>
      <w:r w:rsidR="003D00CD" w:rsidRPr="00E5737A">
        <w:rPr>
          <w:rFonts w:asciiTheme="majorHAnsi" w:hAnsiTheme="majorHAnsi" w:cs="Times New Roman"/>
          <w:lang w:val="en-GB"/>
        </w:rPr>
        <w:t xml:space="preserve"> and plasma current, </w:t>
      </w:r>
      <w:r>
        <w:rPr>
          <w:rFonts w:asciiTheme="majorHAnsi" w:hAnsiTheme="majorHAnsi" w:cs="Times New Roman"/>
          <w:lang w:val="en-GB"/>
        </w:rPr>
        <w:t xml:space="preserve">is possible to </w:t>
      </w:r>
      <w:proofErr w:type="gramStart"/>
      <w:r>
        <w:rPr>
          <w:rFonts w:asciiTheme="majorHAnsi" w:hAnsiTheme="majorHAnsi" w:cs="Times New Roman"/>
          <w:lang w:val="en-GB"/>
        </w:rPr>
        <w:t>estimate</w:t>
      </w:r>
      <w:r w:rsidR="003D00CD" w:rsidRPr="00E5737A">
        <w:rPr>
          <w:rFonts w:asciiTheme="majorHAnsi" w:hAnsiTheme="majorHAnsi" w:cs="Times New Roman"/>
          <w:lang w:val="en-GB"/>
        </w:rPr>
        <w:t xml:space="preserve"> </w:t>
      </w:r>
      <w:proofErr w:type="gramEnd"/>
      <m:oMath>
        <m:r>
          <w:rPr>
            <w:rFonts w:ascii="Cambria Math" w:hAnsi="Cambria Math" w:cs="Times New Roman"/>
            <w:lang w:val="en-GB"/>
          </w:rPr>
          <m:t>ρ</m:t>
        </m:r>
      </m:oMath>
      <w:r>
        <w:rPr>
          <w:rFonts w:asciiTheme="majorHAnsi" w:hAnsiTheme="majorHAnsi" w:cs="Times New Roman"/>
          <w:lang w:val="en-GB"/>
        </w:rPr>
        <w:t>:</w:t>
      </w:r>
    </w:p>
    <w:p w14:paraId="1455EC50" w14:textId="77777777" w:rsidR="003D00CD" w:rsidRPr="00E5737A" w:rsidRDefault="003D00CD" w:rsidP="00372D08">
      <w:pPr>
        <w:widowControl w:val="0"/>
        <w:autoSpaceDE w:val="0"/>
        <w:autoSpaceDN w:val="0"/>
        <w:adjustRightInd w:val="0"/>
        <w:spacing w:after="240"/>
        <w:jc w:val="center"/>
        <w:rPr>
          <w:rFonts w:asciiTheme="majorHAnsi" w:hAnsiTheme="majorHAnsi" w:cs="Times New Roman"/>
          <w:lang w:val="en-GB"/>
        </w:rPr>
      </w:pPr>
      <m:oMath>
        <m:r>
          <w:rPr>
            <w:rFonts w:ascii="Cambria Math" w:hAnsi="Cambria Math" w:cs="Times New Roman"/>
            <w:lang w:val="en-GB"/>
          </w:rPr>
          <m:t>ρ=</m:t>
        </m:r>
        <m:f>
          <m:fPr>
            <m:ctrlPr>
              <w:rPr>
                <w:rFonts w:ascii="Cambria Math" w:hAnsi="Cambria Math" w:cs="Times New Roman"/>
                <w:i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n-GB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lang w:val="en-GB"/>
                  </w:rPr>
                  <m:t>loop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n-GB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lang w:val="en-GB"/>
                  </w:rPr>
                  <m:t>p</m:t>
                </m:r>
              </m:sub>
            </m:sSub>
          </m:den>
        </m:f>
      </m:oMath>
      <w:r w:rsidRPr="00E5737A">
        <w:rPr>
          <w:rFonts w:asciiTheme="majorHAnsi" w:hAnsiTheme="majorHAnsi" w:cs="Times New Roman"/>
          <w:lang w:val="en-GB"/>
        </w:rPr>
        <w:t xml:space="preserve"> .</w:t>
      </w:r>
    </w:p>
    <w:p w14:paraId="473FB0FE" w14:textId="77777777" w:rsidR="000D1059" w:rsidRPr="00E5737A" w:rsidRDefault="000D1059" w:rsidP="00372D08">
      <w:pPr>
        <w:widowControl w:val="0"/>
        <w:autoSpaceDE w:val="0"/>
        <w:autoSpaceDN w:val="0"/>
        <w:adjustRightInd w:val="0"/>
        <w:spacing w:after="240"/>
        <w:jc w:val="center"/>
        <w:rPr>
          <w:rFonts w:asciiTheme="majorHAnsi" w:hAnsiTheme="majorHAnsi" w:cs="Times New Roman"/>
          <w:lang w:val="en-GB"/>
        </w:rPr>
      </w:pPr>
    </w:p>
    <w:p w14:paraId="28AEACBC" w14:textId="77364138" w:rsidR="00413034" w:rsidRDefault="00771558" w:rsidP="000D1059">
      <w:pPr>
        <w:widowControl w:val="0"/>
        <w:autoSpaceDE w:val="0"/>
        <w:autoSpaceDN w:val="0"/>
        <w:adjustRightInd w:val="0"/>
        <w:spacing w:after="240"/>
        <w:jc w:val="both"/>
        <w:rPr>
          <w:rFonts w:asciiTheme="majorHAnsi" w:hAnsiTheme="majorHAnsi" w:cs="Times New Roman"/>
          <w:lang w:val="en-GB"/>
        </w:rPr>
      </w:pPr>
      <w:r w:rsidRPr="00E5737A">
        <w:rPr>
          <w:rFonts w:asciiTheme="majorHAnsi" w:hAnsiTheme="majorHAnsi" w:cs="Times New Roman"/>
          <w:lang w:val="en-GB"/>
        </w:rPr>
        <w:lastRenderedPageBreak/>
        <w:t>C</w:t>
      </w:r>
      <w:r w:rsidR="000D1059" w:rsidRPr="00E5737A">
        <w:rPr>
          <w:rFonts w:asciiTheme="majorHAnsi" w:hAnsiTheme="majorHAnsi" w:cs="Times New Roman"/>
          <w:lang w:val="en-GB"/>
        </w:rPr>
        <w:t>onsidering n</w:t>
      </w:r>
      <w:r w:rsidR="000D1059" w:rsidRPr="00E5737A">
        <w:rPr>
          <w:rFonts w:asciiTheme="majorHAnsi" w:hAnsiTheme="majorHAnsi" w:cs="Times New Roman"/>
          <w:position w:val="-3"/>
          <w:lang w:val="en-GB"/>
        </w:rPr>
        <w:t>e</w:t>
      </w:r>
      <w:r w:rsidR="000D1059" w:rsidRPr="00E5737A">
        <w:rPr>
          <w:rFonts w:asciiTheme="majorHAnsi" w:hAnsiTheme="majorHAnsi" w:cs="Times New Roman"/>
          <w:lang w:val="en-GB"/>
        </w:rPr>
        <w:t>σ integra</w:t>
      </w:r>
      <w:r w:rsidRPr="00E5737A">
        <w:rPr>
          <w:rFonts w:asciiTheme="majorHAnsi" w:hAnsiTheme="majorHAnsi" w:cs="Times New Roman"/>
          <w:lang w:val="en-GB"/>
        </w:rPr>
        <w:t xml:space="preserve">l over the detector sectors </w:t>
      </w:r>
      <w:r w:rsidR="000D1059" w:rsidRPr="00E5737A">
        <w:rPr>
          <w:rFonts w:asciiTheme="majorHAnsi" w:hAnsiTheme="majorHAnsi" w:cs="Times New Roman"/>
          <w:lang w:val="en-GB"/>
        </w:rPr>
        <w:t xml:space="preserve">is possible to </w:t>
      </w:r>
      <w:r w:rsidR="0019238D">
        <w:rPr>
          <w:rFonts w:asciiTheme="majorHAnsi" w:hAnsiTheme="majorHAnsi" w:cs="Times New Roman"/>
          <w:lang w:val="en-GB"/>
        </w:rPr>
        <w:t>plot</w:t>
      </w:r>
      <w:r w:rsidR="000D1059" w:rsidRPr="00E5737A">
        <w:rPr>
          <w:rFonts w:asciiTheme="majorHAnsi" w:hAnsiTheme="majorHAnsi" w:cs="Times New Roman"/>
          <w:lang w:val="en-GB"/>
        </w:rPr>
        <w:t xml:space="preserve"> </w:t>
      </w:r>
      <w:r w:rsidR="001F60B0" w:rsidRPr="00E5737A">
        <w:rPr>
          <w:rFonts w:asciiTheme="majorHAnsi" w:hAnsiTheme="majorHAnsi" w:cs="Times New Roman"/>
          <w:lang w:val="en-GB"/>
        </w:rPr>
        <w:t>this quantity</w:t>
      </w:r>
      <w:r w:rsidRPr="00E5737A">
        <w:rPr>
          <w:rFonts w:asciiTheme="majorHAnsi" w:hAnsiTheme="majorHAnsi" w:cs="Times New Roman"/>
          <w:lang w:val="en-GB"/>
        </w:rPr>
        <w:t xml:space="preserve"> in function of time allowing</w:t>
      </w:r>
      <w:r w:rsidR="000D1059" w:rsidRPr="00E5737A">
        <w:rPr>
          <w:rFonts w:asciiTheme="majorHAnsi" w:hAnsiTheme="majorHAnsi" w:cs="Times New Roman"/>
          <w:lang w:val="en-GB"/>
        </w:rPr>
        <w:t xml:space="preserve"> comparison with plasma te</w:t>
      </w:r>
      <w:r w:rsidR="00882A19">
        <w:rPr>
          <w:rFonts w:asciiTheme="majorHAnsi" w:hAnsiTheme="majorHAnsi" w:cs="Times New Roman"/>
          <w:lang w:val="en-GB"/>
        </w:rPr>
        <w:t>mperature (obtained from the Sp</w:t>
      </w:r>
      <w:r w:rsidR="000D1059" w:rsidRPr="00E5737A">
        <w:rPr>
          <w:rFonts w:asciiTheme="majorHAnsi" w:hAnsiTheme="majorHAnsi" w:cs="Times New Roman"/>
          <w:lang w:val="en-GB"/>
        </w:rPr>
        <w:t>itzer resistivity) and electron density</w:t>
      </w:r>
      <w:r w:rsidR="00882A19">
        <w:rPr>
          <w:rFonts w:asciiTheme="majorHAnsi" w:hAnsiTheme="majorHAnsi" w:cs="Times New Roman"/>
          <w:lang w:val="en-GB"/>
        </w:rPr>
        <w:t>.</w:t>
      </w:r>
      <w:r w:rsidR="00413034">
        <w:rPr>
          <w:rFonts w:asciiTheme="majorHAnsi" w:hAnsiTheme="majorHAnsi" w:cs="Times New Roman"/>
          <w:lang w:val="en-GB"/>
        </w:rPr>
        <w:t xml:space="preserve"> </w:t>
      </w:r>
    </w:p>
    <w:p w14:paraId="536DE2FD" w14:textId="5E2ED2E9" w:rsidR="000D1059" w:rsidRPr="00E5737A" w:rsidRDefault="00882A19" w:rsidP="000D1059">
      <w:pPr>
        <w:widowControl w:val="0"/>
        <w:autoSpaceDE w:val="0"/>
        <w:autoSpaceDN w:val="0"/>
        <w:adjustRightInd w:val="0"/>
        <w:spacing w:after="240"/>
        <w:jc w:val="both"/>
        <w:rPr>
          <w:rFonts w:asciiTheme="majorHAnsi" w:hAnsiTheme="majorHAnsi" w:cs="Times New Roman"/>
          <w:lang w:val="en-GB"/>
        </w:rPr>
      </w:pPr>
      <w:r w:rsidRPr="00882A19">
        <w:rPr>
          <w:rFonts w:asciiTheme="majorHAnsi" w:hAnsiTheme="majorHAnsi" w:cs="Times New Roman"/>
          <w:lang w:val="en-GB"/>
        </w:rPr>
        <w:t xml:space="preserve">The data is in </w:t>
      </w:r>
      <w:r w:rsidR="00413034">
        <w:rPr>
          <w:rFonts w:asciiTheme="majorHAnsi" w:hAnsiTheme="majorHAnsi" w:cs="Times New Roman"/>
          <w:lang w:val="en-GB"/>
        </w:rPr>
        <w:t>a</w:t>
      </w:r>
      <w:r w:rsidRPr="00882A19">
        <w:rPr>
          <w:rFonts w:asciiTheme="majorHAnsi" w:hAnsiTheme="majorHAnsi" w:cs="Times New Roman"/>
          <w:lang w:val="en-GB"/>
        </w:rPr>
        <w:t xml:space="preserve"> database populated by interferometry measures</w:t>
      </w:r>
      <w:r w:rsidR="00413034">
        <w:rPr>
          <w:rFonts w:asciiTheme="majorHAnsi" w:hAnsiTheme="majorHAnsi" w:cs="Times New Roman"/>
          <w:lang w:val="en-GB"/>
        </w:rPr>
        <w:t>.</w:t>
      </w:r>
    </w:p>
    <w:p w14:paraId="0B033F18" w14:textId="62A2E339" w:rsidR="001F60B0" w:rsidRPr="00E5737A" w:rsidRDefault="00EE5875" w:rsidP="003137B4">
      <w:pPr>
        <w:widowControl w:val="0"/>
        <w:autoSpaceDE w:val="0"/>
        <w:autoSpaceDN w:val="0"/>
        <w:adjustRightInd w:val="0"/>
        <w:spacing w:after="240"/>
        <w:rPr>
          <w:rFonts w:asciiTheme="majorHAnsi" w:hAnsiTheme="majorHAnsi" w:cs="Times New Roman"/>
          <w:lang w:val="en-GB"/>
        </w:rPr>
      </w:pPr>
      <w:r>
        <w:rPr>
          <w:rFonts w:asciiTheme="majorHAnsi" w:hAnsiTheme="majorHAnsi" w:cs="Times New Roman"/>
          <w:noProof/>
          <w:lang w:eastAsia="zh-CN"/>
        </w:rPr>
        <w:drawing>
          <wp:inline distT="0" distB="0" distL="0" distR="0" wp14:anchorId="1DF3ED15" wp14:editId="779B34C7">
            <wp:extent cx="6332220" cy="4545965"/>
            <wp:effectExtent l="0" t="0" r="0" b="698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s graph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4545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137B4" w:rsidRPr="00E5737A">
        <w:rPr>
          <w:rFonts w:asciiTheme="majorHAnsi" w:hAnsiTheme="majorHAnsi" w:cs="Times New Roman"/>
          <w:lang w:val="en-GB"/>
        </w:rPr>
        <w:br w:type="textWrapping" w:clear="all"/>
      </w:r>
    </w:p>
    <w:p w14:paraId="1BEC955E" w14:textId="54EC6772" w:rsidR="0070245E" w:rsidRDefault="00375EC0" w:rsidP="00D26B02">
      <w:pPr>
        <w:widowControl w:val="0"/>
        <w:autoSpaceDE w:val="0"/>
        <w:autoSpaceDN w:val="0"/>
        <w:adjustRightInd w:val="0"/>
        <w:spacing w:after="240"/>
        <w:rPr>
          <w:rFonts w:asciiTheme="majorHAnsi" w:hAnsiTheme="majorHAnsi" w:cs="Times New Roman"/>
          <w:lang w:val="en-GB"/>
        </w:rPr>
      </w:pPr>
      <w:r>
        <w:rPr>
          <w:rFonts w:asciiTheme="majorHAnsi" w:hAnsiTheme="majorHAnsi" w:cs="Times New Roman"/>
          <w:lang w:val="en-GB"/>
        </w:rPr>
        <w:t xml:space="preserve">The </w:t>
      </w:r>
      <w:proofErr w:type="spellStart"/>
      <w:r>
        <w:rPr>
          <w:rFonts w:asciiTheme="majorHAnsi" w:hAnsiTheme="majorHAnsi" w:cs="Times New Roman"/>
          <w:lang w:val="en-GB"/>
        </w:rPr>
        <w:t>n</w:t>
      </w:r>
      <w:r w:rsidR="0070245E" w:rsidRPr="00D26B02">
        <w:rPr>
          <w:rFonts w:asciiTheme="majorHAnsi" w:hAnsiTheme="majorHAnsi" w:cs="Times New Roman"/>
          <w:lang w:val="en-GB"/>
        </w:rPr>
        <w:t>eσ</w:t>
      </w:r>
      <w:proofErr w:type="spellEnd"/>
      <w:r w:rsidR="0070245E">
        <w:rPr>
          <w:rFonts w:asciiTheme="majorHAnsi" w:hAnsiTheme="majorHAnsi" w:cs="Times New Roman"/>
          <w:lang w:val="en-GB"/>
        </w:rPr>
        <w:t xml:space="preserve"> and temperature plots show how the two quantities are varying with the same phase</w:t>
      </w:r>
    </w:p>
    <w:p w14:paraId="673D1B88" w14:textId="47F7E1A9" w:rsidR="00D26718" w:rsidRPr="00E5737A" w:rsidRDefault="00D26B02" w:rsidP="00D26B02">
      <w:pPr>
        <w:widowControl w:val="0"/>
        <w:autoSpaceDE w:val="0"/>
        <w:autoSpaceDN w:val="0"/>
        <w:adjustRightInd w:val="0"/>
        <w:spacing w:after="240"/>
        <w:rPr>
          <w:rFonts w:asciiTheme="majorHAnsi" w:hAnsiTheme="majorHAnsi" w:cs="Times New Roman"/>
          <w:lang w:val="en-GB"/>
        </w:rPr>
      </w:pPr>
      <w:r w:rsidRPr="00D26B02">
        <w:rPr>
          <w:rFonts w:asciiTheme="majorHAnsi" w:hAnsiTheme="majorHAnsi" w:cs="Times New Roman"/>
          <w:lang w:val="en-GB"/>
        </w:rPr>
        <w:t xml:space="preserve">The electron density </w:t>
      </w:r>
      <w:r w:rsidR="0070245E">
        <w:rPr>
          <w:rFonts w:asciiTheme="majorHAnsi" w:hAnsiTheme="majorHAnsi" w:cs="Times New Roman"/>
          <w:lang w:val="en-GB"/>
        </w:rPr>
        <w:t xml:space="preserve">is not correlated with </w:t>
      </w:r>
      <w:proofErr w:type="spellStart"/>
      <w:r w:rsidR="0070245E" w:rsidRPr="00D26B02">
        <w:rPr>
          <w:rFonts w:asciiTheme="majorHAnsi" w:hAnsiTheme="majorHAnsi" w:cs="Times New Roman"/>
          <w:lang w:val="en-GB"/>
        </w:rPr>
        <w:t>neσ</w:t>
      </w:r>
      <w:proofErr w:type="spellEnd"/>
      <w:r w:rsidR="0070245E">
        <w:rPr>
          <w:rFonts w:asciiTheme="majorHAnsi" w:hAnsiTheme="majorHAnsi" w:cs="Times New Roman"/>
          <w:lang w:val="en-GB"/>
        </w:rPr>
        <w:t xml:space="preserve"> and temperature fluctuations, t</w:t>
      </w:r>
      <w:r w:rsidRPr="00D26B02">
        <w:rPr>
          <w:rFonts w:asciiTheme="majorHAnsi" w:hAnsiTheme="majorHAnsi" w:cs="Times New Roman"/>
          <w:lang w:val="en-GB"/>
        </w:rPr>
        <w:t xml:space="preserve">he </w:t>
      </w:r>
      <w:proofErr w:type="spellStart"/>
      <w:r w:rsidRPr="00D26B02">
        <w:rPr>
          <w:rFonts w:asciiTheme="majorHAnsi" w:hAnsiTheme="majorHAnsi" w:cs="Times New Roman"/>
          <w:lang w:val="en-GB"/>
        </w:rPr>
        <w:t>neσ</w:t>
      </w:r>
      <w:proofErr w:type="spellEnd"/>
      <w:r w:rsidRPr="00D26B02">
        <w:rPr>
          <w:rFonts w:asciiTheme="majorHAnsi" w:hAnsiTheme="majorHAnsi" w:cs="Times New Roman"/>
          <w:lang w:val="en-GB"/>
        </w:rPr>
        <w:t xml:space="preserve"> Inhomogeneity in time is</w:t>
      </w:r>
      <w:r w:rsidR="0070245E">
        <w:rPr>
          <w:rFonts w:asciiTheme="majorHAnsi" w:hAnsiTheme="majorHAnsi" w:cs="Times New Roman"/>
          <w:lang w:val="en-GB"/>
        </w:rPr>
        <w:t xml:space="preserve"> this way</w:t>
      </w:r>
      <w:r w:rsidRPr="00D26B02">
        <w:rPr>
          <w:rFonts w:asciiTheme="majorHAnsi" w:hAnsiTheme="majorHAnsi" w:cs="Times New Roman"/>
          <w:lang w:val="en-GB"/>
        </w:rPr>
        <w:t xml:space="preserve"> justified</w:t>
      </w:r>
      <w:r w:rsidR="0070245E">
        <w:rPr>
          <w:rFonts w:asciiTheme="majorHAnsi" w:hAnsiTheme="majorHAnsi" w:cs="Times New Roman"/>
          <w:lang w:val="en-GB"/>
        </w:rPr>
        <w:t>.</w:t>
      </w:r>
      <w:r w:rsidRPr="00D26B02">
        <w:rPr>
          <w:rFonts w:asciiTheme="majorHAnsi" w:hAnsiTheme="majorHAnsi" w:cs="Times New Roman"/>
          <w:lang w:val="en-GB"/>
        </w:rPr>
        <w:t xml:space="preserve"> </w:t>
      </w:r>
      <w:r w:rsidR="0070245E">
        <w:rPr>
          <w:rFonts w:asciiTheme="majorHAnsi" w:hAnsiTheme="majorHAnsi" w:cs="Times New Roman"/>
          <w:lang w:val="en-GB"/>
        </w:rPr>
        <w:t xml:space="preserve"> As f</w:t>
      </w:r>
      <w:r w:rsidRPr="00D26B02">
        <w:rPr>
          <w:rFonts w:asciiTheme="majorHAnsi" w:hAnsiTheme="majorHAnsi" w:cs="Times New Roman"/>
          <w:lang w:val="en-GB"/>
        </w:rPr>
        <w:t>or spatial inhomogeneity</w:t>
      </w:r>
      <w:r w:rsidR="0070245E">
        <w:rPr>
          <w:rFonts w:asciiTheme="majorHAnsi" w:hAnsiTheme="majorHAnsi" w:cs="Times New Roman"/>
          <w:lang w:val="en-GB"/>
        </w:rPr>
        <w:t xml:space="preserve"> though</w:t>
      </w:r>
      <w:r w:rsidRPr="00D26B02">
        <w:rPr>
          <w:rFonts w:asciiTheme="majorHAnsi" w:hAnsiTheme="majorHAnsi" w:cs="Times New Roman"/>
          <w:lang w:val="en-GB"/>
        </w:rPr>
        <w:t>, we have not enough information and different diagnostics are necessary.</w:t>
      </w:r>
    </w:p>
    <w:p w14:paraId="336DB774" w14:textId="77777777" w:rsidR="000159E6" w:rsidRPr="00E5737A" w:rsidRDefault="000159E6" w:rsidP="000159E6">
      <w:pPr>
        <w:widowControl w:val="0"/>
        <w:autoSpaceDE w:val="0"/>
        <w:autoSpaceDN w:val="0"/>
        <w:adjustRightInd w:val="0"/>
        <w:spacing w:after="240"/>
        <w:jc w:val="both"/>
        <w:rPr>
          <w:rFonts w:asciiTheme="majorHAnsi" w:hAnsiTheme="majorHAnsi" w:cs="Times New Roman"/>
          <w:lang w:val="en-GB"/>
        </w:rPr>
      </w:pPr>
    </w:p>
    <w:p w14:paraId="1323BDCD" w14:textId="77777777" w:rsidR="000159E6" w:rsidRPr="00E5737A" w:rsidRDefault="000159E6" w:rsidP="000159E6">
      <w:pPr>
        <w:widowControl w:val="0"/>
        <w:autoSpaceDE w:val="0"/>
        <w:autoSpaceDN w:val="0"/>
        <w:adjustRightInd w:val="0"/>
        <w:spacing w:after="240"/>
        <w:jc w:val="both"/>
        <w:rPr>
          <w:rFonts w:asciiTheme="majorHAnsi" w:hAnsiTheme="majorHAnsi" w:cs="Times New Roman"/>
          <w:lang w:val="en-GB"/>
        </w:rPr>
      </w:pPr>
    </w:p>
    <w:p w14:paraId="5D352116" w14:textId="77777777" w:rsidR="000159E6" w:rsidRPr="00E5737A" w:rsidRDefault="000159E6" w:rsidP="000159E6">
      <w:pPr>
        <w:widowControl w:val="0"/>
        <w:autoSpaceDE w:val="0"/>
        <w:autoSpaceDN w:val="0"/>
        <w:adjustRightInd w:val="0"/>
        <w:spacing w:after="240"/>
        <w:jc w:val="both"/>
        <w:rPr>
          <w:rFonts w:asciiTheme="majorHAnsi" w:hAnsiTheme="majorHAnsi" w:cs="Arial"/>
          <w:lang w:val="en-GB"/>
        </w:rPr>
      </w:pPr>
    </w:p>
    <w:p w14:paraId="5DD568F4" w14:textId="77777777" w:rsidR="003B0539" w:rsidRPr="00E5737A" w:rsidRDefault="003B0539">
      <w:pPr>
        <w:rPr>
          <w:rFonts w:asciiTheme="majorHAnsi" w:hAnsiTheme="majorHAnsi"/>
          <w:lang w:val="en-GB"/>
        </w:rPr>
      </w:pPr>
      <w:bookmarkStart w:id="0" w:name="_GoBack"/>
      <w:bookmarkEnd w:id="0"/>
    </w:p>
    <w:sectPr w:rsidR="003B0539" w:rsidRPr="00E5737A" w:rsidSect="000159E6">
      <w:pgSz w:w="12240" w:h="15840"/>
      <w:pgMar w:top="1417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9E6"/>
    <w:rsid w:val="00002A52"/>
    <w:rsid w:val="00006017"/>
    <w:rsid w:val="000159E6"/>
    <w:rsid w:val="00090B61"/>
    <w:rsid w:val="000C2FC0"/>
    <w:rsid w:val="000D1059"/>
    <w:rsid w:val="0019238D"/>
    <w:rsid w:val="001B4C5B"/>
    <w:rsid w:val="001F60B0"/>
    <w:rsid w:val="002050DE"/>
    <w:rsid w:val="002D680D"/>
    <w:rsid w:val="003137B4"/>
    <w:rsid w:val="0031765F"/>
    <w:rsid w:val="003715B5"/>
    <w:rsid w:val="00372D08"/>
    <w:rsid w:val="00375EC0"/>
    <w:rsid w:val="003B0539"/>
    <w:rsid w:val="003D00CD"/>
    <w:rsid w:val="00413034"/>
    <w:rsid w:val="0044572E"/>
    <w:rsid w:val="004C4D05"/>
    <w:rsid w:val="005D247C"/>
    <w:rsid w:val="006B25BA"/>
    <w:rsid w:val="0070245E"/>
    <w:rsid w:val="00737415"/>
    <w:rsid w:val="00771558"/>
    <w:rsid w:val="007A5237"/>
    <w:rsid w:val="007A6FB3"/>
    <w:rsid w:val="007E4D32"/>
    <w:rsid w:val="007E5259"/>
    <w:rsid w:val="00882A19"/>
    <w:rsid w:val="00971480"/>
    <w:rsid w:val="00A557C0"/>
    <w:rsid w:val="00A6247E"/>
    <w:rsid w:val="00AA34E4"/>
    <w:rsid w:val="00B433EB"/>
    <w:rsid w:val="00C3125F"/>
    <w:rsid w:val="00CC6AC9"/>
    <w:rsid w:val="00D26718"/>
    <w:rsid w:val="00D26B02"/>
    <w:rsid w:val="00D34C1E"/>
    <w:rsid w:val="00DC59B3"/>
    <w:rsid w:val="00E5737A"/>
    <w:rsid w:val="00EE5875"/>
    <w:rsid w:val="00F07349"/>
    <w:rsid w:val="00F522CE"/>
    <w:rsid w:val="00FB3720"/>
    <w:rsid w:val="00FB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C077D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159E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59E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59E6"/>
    <w:rPr>
      <w:rFonts w:ascii="Lucida Grande" w:hAnsi="Lucida Grande" w:cs="Lucida Grande"/>
      <w:sz w:val="18"/>
      <w:szCs w:val="18"/>
    </w:rPr>
  </w:style>
  <w:style w:type="character" w:customStyle="1" w:styleId="shorttext">
    <w:name w:val="short_text"/>
    <w:basedOn w:val="DefaultParagraphFont"/>
    <w:rsid w:val="00FB3720"/>
  </w:style>
  <w:style w:type="character" w:customStyle="1" w:styleId="hps">
    <w:name w:val="hps"/>
    <w:basedOn w:val="DefaultParagraphFont"/>
    <w:rsid w:val="00FB37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159E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59E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59E6"/>
    <w:rPr>
      <w:rFonts w:ascii="Lucida Grande" w:hAnsi="Lucida Grande" w:cs="Lucida Grande"/>
      <w:sz w:val="18"/>
      <w:szCs w:val="18"/>
    </w:rPr>
  </w:style>
  <w:style w:type="character" w:customStyle="1" w:styleId="shorttext">
    <w:name w:val="short_text"/>
    <w:basedOn w:val="DefaultParagraphFont"/>
    <w:rsid w:val="00FB3720"/>
  </w:style>
  <w:style w:type="character" w:customStyle="1" w:styleId="hps">
    <w:name w:val="hps"/>
    <w:basedOn w:val="DefaultParagraphFont"/>
    <w:rsid w:val="00FB37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</dc:creator>
  <cp:keywords/>
  <dc:description/>
  <cp:lastModifiedBy>Gottardo Marco</cp:lastModifiedBy>
  <cp:revision>32</cp:revision>
  <dcterms:created xsi:type="dcterms:W3CDTF">2015-05-07T15:02:00Z</dcterms:created>
  <dcterms:modified xsi:type="dcterms:W3CDTF">2015-10-01T12:02:00Z</dcterms:modified>
</cp:coreProperties>
</file>